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8D5" w:rsidRPr="00463FD5" w:rsidRDefault="00FE78D5" w:rsidP="00934E91">
      <w:pPr>
        <w:spacing w:before="156" w:after="156"/>
        <w:ind w:firstLine="0"/>
        <w:jc w:val="center"/>
        <w:rPr>
          <w:rFonts w:ascii="黑体" w:eastAsia="黑体" w:hAnsiTheme="minorEastAsia"/>
          <w:b/>
          <w:sz w:val="44"/>
          <w:szCs w:val="44"/>
        </w:rPr>
      </w:pPr>
      <w:r>
        <w:rPr>
          <w:rFonts w:ascii="黑体" w:eastAsia="黑体" w:hAnsiTheme="minorEastAsia" w:hint="eastAsia"/>
          <w:b/>
          <w:sz w:val="44"/>
          <w:szCs w:val="44"/>
        </w:rPr>
        <w:t>广</w:t>
      </w:r>
      <w:r w:rsidRPr="00463FD5">
        <w:rPr>
          <w:rFonts w:ascii="黑体" w:eastAsia="黑体" w:hAnsiTheme="minorEastAsia" w:hint="eastAsia"/>
          <w:b/>
          <w:sz w:val="44"/>
          <w:szCs w:val="44"/>
        </w:rPr>
        <w:t>州珠江实业集团有限公司</w:t>
      </w:r>
    </w:p>
    <w:p w:rsidR="00FE78D5" w:rsidRDefault="00FE78D5" w:rsidP="00934E91">
      <w:pPr>
        <w:spacing w:before="156" w:after="156"/>
        <w:ind w:firstLine="0"/>
        <w:jc w:val="center"/>
        <w:rPr>
          <w:rFonts w:ascii="黑体" w:eastAsia="黑体" w:hAnsiTheme="minorEastAsia"/>
          <w:b/>
          <w:sz w:val="32"/>
          <w:szCs w:val="32"/>
        </w:rPr>
      </w:pPr>
      <w:r w:rsidRPr="00051E7E">
        <w:rPr>
          <w:rFonts w:ascii="黑体" w:eastAsia="黑体" w:hAnsiTheme="minorEastAsia" w:hint="eastAsia"/>
          <w:b/>
          <w:sz w:val="32"/>
          <w:szCs w:val="32"/>
        </w:rPr>
        <w:t>赴北京、</w:t>
      </w:r>
      <w:r>
        <w:rPr>
          <w:rFonts w:ascii="黑体" w:eastAsia="黑体" w:hAnsiTheme="minorEastAsia" w:hint="eastAsia"/>
          <w:b/>
          <w:sz w:val="32"/>
          <w:szCs w:val="32"/>
        </w:rPr>
        <w:t>西安</w:t>
      </w:r>
      <w:r w:rsidR="000A40E7">
        <w:rPr>
          <w:rFonts w:ascii="黑体" w:eastAsia="黑体" w:hAnsiTheme="minorEastAsia" w:hint="eastAsia"/>
          <w:b/>
          <w:sz w:val="32"/>
          <w:szCs w:val="32"/>
        </w:rPr>
        <w:t>、长沙</w:t>
      </w:r>
    </w:p>
    <w:p w:rsidR="00A0012D" w:rsidRPr="007B6622" w:rsidRDefault="00FE78D5" w:rsidP="00080A03">
      <w:pPr>
        <w:spacing w:beforeLines="0" w:afterLines="0" w:line="400" w:lineRule="exact"/>
        <w:ind w:firstLine="426"/>
        <w:rPr>
          <w:rFonts w:ascii="仿宋_GB2312" w:eastAsia="仿宋_GB2312"/>
          <w:color w:val="000000" w:themeColor="text1"/>
          <w:sz w:val="24"/>
          <w:szCs w:val="24"/>
        </w:rPr>
      </w:pPr>
      <w:r w:rsidRPr="0005049E">
        <w:rPr>
          <w:rFonts w:ascii="仿宋_GB2312" w:eastAsia="仿宋_GB2312" w:hint="eastAsia"/>
          <w:sz w:val="24"/>
          <w:szCs w:val="24"/>
        </w:rPr>
        <w:t>珠江实业集团是</w:t>
      </w:r>
      <w:r>
        <w:rPr>
          <w:rFonts w:ascii="仿宋_GB2312" w:eastAsia="仿宋_GB2312" w:hint="eastAsia"/>
          <w:sz w:val="24"/>
          <w:szCs w:val="24"/>
        </w:rPr>
        <w:t>广州</w:t>
      </w:r>
      <w:r w:rsidRPr="0005049E">
        <w:rPr>
          <w:rFonts w:ascii="仿宋_GB2312" w:eastAsia="仿宋_GB2312" w:hint="eastAsia"/>
          <w:sz w:val="24"/>
          <w:szCs w:val="24"/>
        </w:rPr>
        <w:t>大型国有</w:t>
      </w:r>
      <w:r>
        <w:rPr>
          <w:rFonts w:ascii="仿宋_GB2312" w:eastAsia="仿宋_GB2312" w:hint="eastAsia"/>
          <w:sz w:val="24"/>
          <w:szCs w:val="24"/>
        </w:rPr>
        <w:t>企业</w:t>
      </w:r>
      <w:r w:rsidRPr="0005049E">
        <w:rPr>
          <w:rFonts w:ascii="仿宋_GB2312" w:eastAsia="仿宋_GB2312" w:hint="eastAsia"/>
          <w:sz w:val="24"/>
          <w:szCs w:val="24"/>
        </w:rPr>
        <w:t>集团</w:t>
      </w:r>
      <w:r w:rsidR="00A0012D">
        <w:rPr>
          <w:rFonts w:ascii="仿宋_GB2312" w:eastAsia="仿宋_GB2312" w:hint="eastAsia"/>
          <w:sz w:val="24"/>
          <w:szCs w:val="24"/>
        </w:rPr>
        <w:t>，</w:t>
      </w:r>
      <w:r w:rsidR="00810338" w:rsidRPr="00E166F2">
        <w:rPr>
          <w:rFonts w:ascii="仿宋_GB2312" w:eastAsia="仿宋_GB2312" w:hAnsi="宋体" w:cs="宋体" w:hint="eastAsia"/>
          <w:kern w:val="0"/>
          <w:sz w:val="24"/>
          <w:szCs w:val="24"/>
        </w:rPr>
        <w:t>业务涵盖</w:t>
      </w:r>
      <w:r w:rsidR="00810338">
        <w:rPr>
          <w:rFonts w:ascii="仿宋_GB2312" w:eastAsia="仿宋_GB2312" w:hAnsi="宋体" w:cs="宋体" w:hint="eastAsia"/>
          <w:kern w:val="0"/>
          <w:sz w:val="24"/>
          <w:szCs w:val="24"/>
        </w:rPr>
        <w:t>房</w:t>
      </w:r>
      <w:r w:rsidR="00810338" w:rsidRPr="00E166F2">
        <w:rPr>
          <w:rFonts w:ascii="仿宋_GB2312" w:eastAsia="仿宋_GB2312" w:hAnsi="宋体" w:cs="宋体" w:hint="eastAsia"/>
          <w:kern w:val="0"/>
          <w:sz w:val="24"/>
          <w:szCs w:val="24"/>
        </w:rPr>
        <w:t>地产开发、工程建设、物业经营、物业服务、健康产业五大板块，拥有</w:t>
      </w:r>
      <w:r w:rsidR="00810338">
        <w:rPr>
          <w:rFonts w:ascii="仿宋_GB2312" w:eastAsia="仿宋_GB2312" w:hAnsi="宋体" w:cs="宋体" w:hint="eastAsia"/>
          <w:kern w:val="0"/>
          <w:sz w:val="24"/>
          <w:szCs w:val="24"/>
        </w:rPr>
        <w:t>房</w:t>
      </w:r>
      <w:r w:rsidR="00810338" w:rsidRPr="00E166F2">
        <w:rPr>
          <w:rFonts w:ascii="仿宋_GB2312" w:eastAsia="仿宋_GB2312" w:hAnsi="宋体" w:cs="宋体" w:hint="eastAsia"/>
          <w:kern w:val="0"/>
          <w:sz w:val="24"/>
          <w:szCs w:val="24"/>
        </w:rPr>
        <w:t>地产开</w:t>
      </w:r>
      <w:r w:rsidR="00810338" w:rsidRPr="007B6622">
        <w:rPr>
          <w:rFonts w:ascii="仿宋_GB2312" w:eastAsia="仿宋_GB2312" w:hAnsi="宋体" w:cs="宋体" w:hint="eastAsia"/>
          <w:color w:val="000000" w:themeColor="text1"/>
          <w:kern w:val="0"/>
          <w:sz w:val="24"/>
          <w:szCs w:val="24"/>
        </w:rPr>
        <w:t>发</w:t>
      </w:r>
      <w:r w:rsidR="00810338" w:rsidRPr="007B6622">
        <w:rPr>
          <w:rFonts w:ascii="仿宋_GB2312" w:eastAsia="仿宋_GB2312" w:hAnsi="宋体" w:cs="宋体" w:hint="eastAsia"/>
          <w:b/>
          <w:color w:val="000000" w:themeColor="text1"/>
          <w:kern w:val="0"/>
          <w:sz w:val="24"/>
          <w:szCs w:val="24"/>
        </w:rPr>
        <w:t>一体化</w:t>
      </w:r>
      <w:r w:rsidR="007815FF" w:rsidRPr="007B6622">
        <w:rPr>
          <w:rFonts w:ascii="仿宋_GB2312" w:eastAsia="仿宋_GB2312" w:hAnsi="宋体" w:cs="宋体" w:hint="eastAsia"/>
          <w:b/>
          <w:color w:val="000000" w:themeColor="text1"/>
          <w:kern w:val="0"/>
          <w:sz w:val="24"/>
          <w:szCs w:val="24"/>
        </w:rPr>
        <w:t>完整</w:t>
      </w:r>
      <w:r w:rsidR="00810338" w:rsidRPr="007B6622">
        <w:rPr>
          <w:rFonts w:ascii="仿宋_GB2312" w:eastAsia="仿宋_GB2312" w:hAnsi="宋体" w:cs="宋体" w:hint="eastAsia"/>
          <w:b/>
          <w:color w:val="000000" w:themeColor="text1"/>
          <w:kern w:val="0"/>
          <w:sz w:val="24"/>
          <w:szCs w:val="24"/>
        </w:rPr>
        <w:t>产业链</w:t>
      </w:r>
      <w:r w:rsidR="00810338" w:rsidRPr="007B6622">
        <w:rPr>
          <w:rFonts w:ascii="仿宋_GB2312" w:eastAsia="仿宋_GB2312" w:hAnsi="宋体" w:cs="宋体" w:hint="eastAsia"/>
          <w:color w:val="000000" w:themeColor="text1"/>
          <w:kern w:val="0"/>
          <w:sz w:val="24"/>
          <w:szCs w:val="24"/>
        </w:rPr>
        <w:t>。</w:t>
      </w:r>
      <w:r w:rsidR="00810338" w:rsidRPr="007B6622">
        <w:rPr>
          <w:rFonts w:ascii="仿宋_GB2312" w:eastAsia="仿宋_GB2312" w:hint="eastAsia"/>
          <w:color w:val="000000" w:themeColor="text1"/>
          <w:sz w:val="24"/>
          <w:szCs w:val="24"/>
        </w:rPr>
        <w:t>集团</w:t>
      </w:r>
      <w:r w:rsidR="00810338" w:rsidRPr="007B6622">
        <w:rPr>
          <w:rFonts w:ascii="仿宋_GB2312" w:eastAsia="仿宋_GB2312" w:hAnsi="宋体" w:cs="宋体" w:hint="eastAsia"/>
          <w:color w:val="000000" w:themeColor="text1"/>
          <w:kern w:val="0"/>
          <w:sz w:val="24"/>
          <w:szCs w:val="24"/>
        </w:rPr>
        <w:t>总资产超过</w:t>
      </w:r>
      <w:r w:rsidR="00810338" w:rsidRPr="007B6622">
        <w:rPr>
          <w:rFonts w:ascii="仿宋_GB2312" w:eastAsia="仿宋_GB2312" w:hAnsi="宋体" w:cs="宋体" w:hint="eastAsia"/>
          <w:b/>
          <w:color w:val="000000" w:themeColor="text1"/>
          <w:kern w:val="0"/>
          <w:sz w:val="24"/>
          <w:szCs w:val="24"/>
        </w:rPr>
        <w:t>600</w:t>
      </w:r>
      <w:r w:rsidR="00810338" w:rsidRPr="007B6622">
        <w:rPr>
          <w:rFonts w:ascii="仿宋_GB2312" w:eastAsia="仿宋_GB2312" w:hAnsi="宋体" w:cs="宋体" w:hint="eastAsia"/>
          <w:color w:val="000000" w:themeColor="text1"/>
          <w:kern w:val="0"/>
          <w:sz w:val="24"/>
          <w:szCs w:val="24"/>
        </w:rPr>
        <w:t>亿，主营业务收入超过</w:t>
      </w:r>
      <w:r w:rsidR="00810338" w:rsidRPr="007B6622">
        <w:rPr>
          <w:rFonts w:ascii="仿宋_GB2312" w:eastAsia="仿宋_GB2312" w:hAnsi="宋体" w:cs="宋体" w:hint="eastAsia"/>
          <w:b/>
          <w:color w:val="000000" w:themeColor="text1"/>
          <w:kern w:val="0"/>
          <w:sz w:val="24"/>
          <w:szCs w:val="24"/>
        </w:rPr>
        <w:t>150</w:t>
      </w:r>
      <w:r w:rsidR="00810338" w:rsidRPr="007B6622">
        <w:rPr>
          <w:rFonts w:ascii="仿宋_GB2312" w:eastAsia="仿宋_GB2312" w:hAnsi="宋体" w:cs="宋体" w:hint="eastAsia"/>
          <w:color w:val="000000" w:themeColor="text1"/>
          <w:kern w:val="0"/>
          <w:sz w:val="24"/>
          <w:szCs w:val="24"/>
        </w:rPr>
        <w:t>亿，年复合增长率超过</w:t>
      </w:r>
      <w:r w:rsidR="00810338" w:rsidRPr="007B6622">
        <w:rPr>
          <w:rFonts w:ascii="仿宋_GB2312" w:eastAsia="仿宋_GB2312" w:hAnsi="宋体" w:cs="宋体" w:hint="eastAsia"/>
          <w:b/>
          <w:color w:val="000000" w:themeColor="text1"/>
          <w:kern w:val="0"/>
          <w:sz w:val="24"/>
          <w:szCs w:val="24"/>
        </w:rPr>
        <w:t>30%</w:t>
      </w:r>
      <w:r w:rsidR="00810338" w:rsidRPr="007B6622">
        <w:rPr>
          <w:rFonts w:ascii="仿宋_GB2312" w:eastAsia="仿宋_GB2312" w:hAnsi="宋体" w:cs="宋体" w:hint="eastAsia"/>
          <w:color w:val="000000" w:themeColor="text1"/>
          <w:kern w:val="0"/>
          <w:sz w:val="24"/>
          <w:szCs w:val="24"/>
        </w:rPr>
        <w:t>，</w:t>
      </w:r>
      <w:r w:rsidR="00442637" w:rsidRPr="007B6622">
        <w:rPr>
          <w:rFonts w:ascii="仿宋_GB2312" w:eastAsia="仿宋_GB2312" w:hAnsi="宋体" w:cs="宋体" w:hint="eastAsia"/>
          <w:color w:val="000000" w:themeColor="text1"/>
          <w:kern w:val="0"/>
          <w:sz w:val="24"/>
          <w:szCs w:val="24"/>
        </w:rPr>
        <w:t>入选</w:t>
      </w:r>
      <w:r w:rsidR="00810338" w:rsidRPr="007B6622">
        <w:rPr>
          <w:rFonts w:ascii="仿宋_GB2312" w:eastAsia="仿宋_GB2312" w:hint="eastAsia"/>
          <w:b/>
          <w:color w:val="000000" w:themeColor="text1"/>
          <w:sz w:val="24"/>
          <w:szCs w:val="24"/>
        </w:rPr>
        <w:t>“</w:t>
      </w:r>
      <w:r w:rsidR="00810338" w:rsidRPr="007B6622">
        <w:rPr>
          <w:rFonts w:ascii="仿宋_GB2312" w:eastAsia="仿宋_GB2312"/>
          <w:b/>
          <w:color w:val="000000" w:themeColor="text1"/>
          <w:sz w:val="24"/>
          <w:szCs w:val="24"/>
        </w:rPr>
        <w:t>中国服务业企业500强</w:t>
      </w:r>
      <w:r w:rsidR="00810338" w:rsidRPr="007B6622">
        <w:rPr>
          <w:rFonts w:ascii="仿宋_GB2312" w:eastAsia="仿宋_GB2312" w:hint="eastAsia"/>
          <w:b/>
          <w:color w:val="000000" w:themeColor="text1"/>
          <w:sz w:val="24"/>
          <w:szCs w:val="24"/>
        </w:rPr>
        <w:t>”。</w:t>
      </w:r>
      <w:r w:rsidR="00D654C3" w:rsidRPr="007B6622">
        <w:rPr>
          <w:rFonts w:ascii="仿宋_GB2312" w:eastAsia="仿宋_GB2312" w:hint="eastAsia"/>
          <w:b/>
          <w:color w:val="000000" w:themeColor="text1"/>
          <w:sz w:val="24"/>
          <w:szCs w:val="24"/>
        </w:rPr>
        <w:t>珠江实业集团</w:t>
      </w:r>
      <w:r w:rsidR="00A0012D" w:rsidRPr="007B6622">
        <w:rPr>
          <w:rFonts w:ascii="仿宋_GB2312" w:eastAsia="仿宋_GB2312" w:hAnsi="宋体" w:cs="宋体" w:hint="eastAsia"/>
          <w:color w:val="000000" w:themeColor="text1"/>
          <w:kern w:val="0"/>
          <w:sz w:val="24"/>
          <w:szCs w:val="24"/>
        </w:rPr>
        <w:t>与广州现代化城市建设血脉相连，</w:t>
      </w:r>
      <w:r w:rsidR="00A0012D" w:rsidRPr="007B6622">
        <w:rPr>
          <w:rFonts w:ascii="仿宋_GB2312" w:eastAsia="仿宋_GB2312" w:hint="eastAsia"/>
          <w:color w:val="000000" w:themeColor="text1"/>
          <w:sz w:val="24"/>
          <w:szCs w:val="24"/>
        </w:rPr>
        <w:t>先后建造白天鹅宾馆、中国大酒店、花园酒店、天河体育中心、琶洲会展中心、广州新图书馆等地标性建筑，投资开发</w:t>
      </w:r>
      <w:r w:rsidR="00D654C3" w:rsidRPr="007B6622">
        <w:rPr>
          <w:rFonts w:ascii="仿宋_GB2312" w:eastAsia="仿宋_GB2312" w:hint="eastAsia"/>
          <w:color w:val="000000" w:themeColor="text1"/>
          <w:sz w:val="24"/>
          <w:szCs w:val="24"/>
        </w:rPr>
        <w:t>广州</w:t>
      </w:r>
      <w:r w:rsidR="00A0012D" w:rsidRPr="007B6622">
        <w:rPr>
          <w:rFonts w:ascii="仿宋_GB2312" w:eastAsia="仿宋_GB2312" w:hint="eastAsia"/>
          <w:color w:val="000000" w:themeColor="text1"/>
          <w:sz w:val="24"/>
          <w:szCs w:val="24"/>
        </w:rPr>
        <w:t>世贸中心大厦、颐德公馆、岭南公馆</w:t>
      </w:r>
      <w:r w:rsidR="00F03D2F" w:rsidRPr="007B6622">
        <w:rPr>
          <w:rFonts w:ascii="仿宋_GB2312" w:eastAsia="仿宋_GB2312" w:hint="eastAsia"/>
          <w:color w:val="000000" w:themeColor="text1"/>
          <w:sz w:val="24"/>
          <w:szCs w:val="24"/>
        </w:rPr>
        <w:t>、鹅潭湾</w:t>
      </w:r>
      <w:r w:rsidR="00A0012D" w:rsidRPr="007B6622">
        <w:rPr>
          <w:rFonts w:ascii="仿宋_GB2312" w:eastAsia="仿宋_GB2312" w:hint="eastAsia"/>
          <w:color w:val="000000" w:themeColor="text1"/>
          <w:sz w:val="24"/>
          <w:szCs w:val="24"/>
        </w:rPr>
        <w:t>等高端写字楼和住宅</w:t>
      </w:r>
      <w:r w:rsidR="00D654C3" w:rsidRPr="007B6622">
        <w:rPr>
          <w:rFonts w:ascii="仿宋_GB2312" w:eastAsia="仿宋_GB2312" w:hint="eastAsia"/>
          <w:color w:val="000000" w:themeColor="text1"/>
          <w:sz w:val="24"/>
          <w:szCs w:val="24"/>
        </w:rPr>
        <w:t>，运营管理广州体育馆，承担广州东塔、珠江城等超高层项目</w:t>
      </w:r>
      <w:r w:rsidR="00645529" w:rsidRPr="007B6622">
        <w:rPr>
          <w:rFonts w:ascii="仿宋_GB2312" w:eastAsia="仿宋_GB2312" w:hint="eastAsia"/>
          <w:color w:val="000000" w:themeColor="text1"/>
          <w:sz w:val="24"/>
          <w:szCs w:val="24"/>
        </w:rPr>
        <w:t>以及</w:t>
      </w:r>
      <w:r w:rsidR="00A0012D" w:rsidRPr="007B6622">
        <w:rPr>
          <w:rFonts w:ascii="仿宋_GB2312" w:eastAsia="仿宋_GB2312" w:hint="eastAsia"/>
          <w:color w:val="000000" w:themeColor="text1"/>
          <w:sz w:val="24"/>
          <w:szCs w:val="24"/>
        </w:rPr>
        <w:t>广州大学城、亚运城等</w:t>
      </w:r>
      <w:r w:rsidR="00504C80" w:rsidRPr="007B6622">
        <w:rPr>
          <w:rFonts w:ascii="仿宋_GB2312" w:eastAsia="仿宋_GB2312" w:hint="eastAsia"/>
          <w:color w:val="000000" w:themeColor="text1"/>
          <w:sz w:val="24"/>
          <w:szCs w:val="24"/>
        </w:rPr>
        <w:t>地标</w:t>
      </w:r>
      <w:r w:rsidR="00A0012D" w:rsidRPr="007B6622">
        <w:rPr>
          <w:rFonts w:ascii="仿宋_GB2312" w:eastAsia="仿宋_GB2312" w:hint="eastAsia"/>
          <w:color w:val="000000" w:themeColor="text1"/>
          <w:sz w:val="24"/>
          <w:szCs w:val="24"/>
        </w:rPr>
        <w:t>项目</w:t>
      </w:r>
      <w:r w:rsidR="00D654C3" w:rsidRPr="007B6622">
        <w:rPr>
          <w:rFonts w:ascii="仿宋_GB2312" w:eastAsia="仿宋_GB2312" w:hint="eastAsia"/>
          <w:color w:val="000000" w:themeColor="text1"/>
          <w:sz w:val="24"/>
          <w:szCs w:val="24"/>
        </w:rPr>
        <w:t>监理</w:t>
      </w:r>
      <w:r w:rsidR="00A0012D" w:rsidRPr="007B6622">
        <w:rPr>
          <w:rFonts w:ascii="仿宋_GB2312" w:eastAsia="仿宋_GB2312" w:hint="eastAsia"/>
          <w:color w:val="000000" w:themeColor="text1"/>
          <w:sz w:val="24"/>
          <w:szCs w:val="24"/>
        </w:rPr>
        <w:t>。</w:t>
      </w:r>
    </w:p>
    <w:p w:rsidR="00810338" w:rsidRPr="007B6622" w:rsidRDefault="00810338" w:rsidP="00080A03">
      <w:pPr>
        <w:spacing w:beforeLines="0" w:afterLines="0" w:line="400" w:lineRule="exact"/>
        <w:ind w:firstLine="426"/>
        <w:rPr>
          <w:rFonts w:ascii="仿宋_GB2312" w:eastAsia="仿宋_GB2312"/>
          <w:color w:val="000000" w:themeColor="text1"/>
          <w:sz w:val="24"/>
          <w:szCs w:val="24"/>
        </w:rPr>
      </w:pPr>
      <w:r w:rsidRPr="007B6622">
        <w:rPr>
          <w:rFonts w:ascii="仿宋_GB2312" w:eastAsia="仿宋_GB2312" w:hint="eastAsia"/>
          <w:color w:val="000000" w:themeColor="text1"/>
          <w:sz w:val="24"/>
          <w:szCs w:val="24"/>
        </w:rPr>
        <w:t>集团</w:t>
      </w:r>
      <w:r w:rsidR="00D654C3" w:rsidRPr="007B6622">
        <w:rPr>
          <w:rFonts w:ascii="仿宋_GB2312" w:eastAsia="仿宋_GB2312" w:hAnsi="宋体" w:cs="宋体" w:hint="eastAsia"/>
          <w:color w:val="000000" w:themeColor="text1"/>
          <w:kern w:val="0"/>
          <w:sz w:val="24"/>
          <w:szCs w:val="24"/>
        </w:rPr>
        <w:t>旗下</w:t>
      </w:r>
      <w:r w:rsidR="007815FF" w:rsidRPr="007B6622">
        <w:rPr>
          <w:rFonts w:ascii="仿宋_GB2312" w:eastAsia="仿宋_GB2312" w:hAnsi="宋体" w:cs="宋体" w:hint="eastAsia"/>
          <w:color w:val="000000" w:themeColor="text1"/>
          <w:kern w:val="0"/>
          <w:sz w:val="24"/>
          <w:szCs w:val="24"/>
        </w:rPr>
        <w:t>近30家</w:t>
      </w:r>
      <w:r w:rsidR="00D654C3" w:rsidRPr="007B6622">
        <w:rPr>
          <w:rFonts w:ascii="仿宋_GB2312" w:eastAsia="仿宋_GB2312" w:hAnsi="宋体" w:cs="宋体" w:hint="eastAsia"/>
          <w:color w:val="000000" w:themeColor="text1"/>
          <w:kern w:val="0"/>
          <w:sz w:val="24"/>
          <w:szCs w:val="24"/>
        </w:rPr>
        <w:t>子公司，</w:t>
      </w:r>
      <w:r w:rsidRPr="007B6622">
        <w:rPr>
          <w:rFonts w:ascii="仿宋_GB2312" w:eastAsia="仿宋_GB2312" w:hint="eastAsia"/>
          <w:color w:val="000000" w:themeColor="text1"/>
          <w:sz w:val="24"/>
          <w:szCs w:val="24"/>
        </w:rPr>
        <w:t>其中1家A股上市公司（</w:t>
      </w:r>
      <w:r w:rsidR="00A0012D" w:rsidRPr="007B6622">
        <w:rPr>
          <w:rFonts w:ascii="仿宋_GB2312" w:eastAsia="仿宋_GB2312" w:hint="eastAsia"/>
          <w:color w:val="000000" w:themeColor="text1"/>
          <w:sz w:val="24"/>
          <w:szCs w:val="24"/>
        </w:rPr>
        <w:t>珠江实业</w:t>
      </w:r>
      <w:r w:rsidRPr="007B6622">
        <w:rPr>
          <w:rFonts w:ascii="仿宋_GB2312" w:eastAsia="仿宋_GB2312" w:hint="eastAsia"/>
          <w:color w:val="000000" w:themeColor="text1"/>
          <w:sz w:val="24"/>
          <w:szCs w:val="24"/>
        </w:rPr>
        <w:t>600684），1家“新三板”挂牌公司</w:t>
      </w:r>
      <w:r w:rsidR="00A0012D" w:rsidRPr="007B6622">
        <w:rPr>
          <w:rFonts w:ascii="仿宋_GB2312" w:eastAsia="仿宋_GB2312" w:hint="eastAsia"/>
          <w:color w:val="000000" w:themeColor="text1"/>
          <w:sz w:val="24"/>
          <w:szCs w:val="24"/>
        </w:rPr>
        <w:t>（珠江文体</w:t>
      </w:r>
      <w:r w:rsidRPr="007B6622">
        <w:rPr>
          <w:rFonts w:ascii="仿宋_GB2312" w:eastAsia="仿宋_GB2312" w:hint="eastAsia"/>
          <w:color w:val="000000" w:themeColor="text1"/>
          <w:sz w:val="24"/>
          <w:szCs w:val="24"/>
        </w:rPr>
        <w:t>837774），</w:t>
      </w:r>
      <w:r w:rsidRPr="007B6622">
        <w:rPr>
          <w:rFonts w:ascii="仿宋_GB2312" w:eastAsia="仿宋_GB2312" w:hAnsi="宋体" w:cs="宋体" w:hint="eastAsia"/>
          <w:color w:val="000000" w:themeColor="text1"/>
          <w:kern w:val="0"/>
          <w:sz w:val="24"/>
          <w:szCs w:val="24"/>
        </w:rPr>
        <w:t>2家高新技术企业（广州住建、珠江外资建筑设计院）</w:t>
      </w:r>
      <w:r w:rsidR="00A0012D" w:rsidRPr="007B6622">
        <w:rPr>
          <w:rFonts w:ascii="仿宋_GB2312" w:eastAsia="仿宋_GB2312" w:hint="eastAsia"/>
          <w:color w:val="000000" w:themeColor="text1"/>
          <w:sz w:val="24"/>
          <w:szCs w:val="24"/>
        </w:rPr>
        <w:t>，</w:t>
      </w:r>
      <w:r w:rsidRPr="007B6622">
        <w:rPr>
          <w:rFonts w:ascii="仿宋_GB2312" w:eastAsia="仿宋_GB2312" w:hint="eastAsia"/>
          <w:color w:val="000000" w:themeColor="text1"/>
          <w:sz w:val="24"/>
          <w:szCs w:val="24"/>
        </w:rPr>
        <w:t>先后培育了“珠江设计”、“珠江监理”、“珠江装修”、“珠江管理”、“珠江文体”等行业知名品牌，</w:t>
      </w:r>
      <w:r w:rsidR="00A0012D" w:rsidRPr="007B6622">
        <w:rPr>
          <w:rFonts w:ascii="仿宋_GB2312" w:eastAsia="仿宋_GB2312" w:hAnsi="宋体" w:cs="宋体" w:hint="eastAsia"/>
          <w:color w:val="000000" w:themeColor="text1"/>
          <w:kern w:val="0"/>
          <w:sz w:val="24"/>
          <w:szCs w:val="24"/>
        </w:rPr>
        <w:t>获是</w:t>
      </w:r>
      <w:r w:rsidRPr="007B6622">
        <w:rPr>
          <w:rFonts w:ascii="仿宋_GB2312" w:eastAsia="仿宋_GB2312" w:hAnsi="宋体" w:cs="宋体" w:hint="eastAsia"/>
          <w:color w:val="000000" w:themeColor="text1"/>
          <w:kern w:val="0"/>
          <w:sz w:val="24"/>
          <w:szCs w:val="24"/>
        </w:rPr>
        <w:t>相关专业甲级/一级资质项目获奖无数，</w:t>
      </w:r>
      <w:r w:rsidR="00281F5C">
        <w:rPr>
          <w:rFonts w:ascii="仿宋_GB2312" w:eastAsia="仿宋_GB2312" w:hAnsi="宋体" w:cs="宋体" w:hint="eastAsia"/>
          <w:color w:val="000000" w:themeColor="text1"/>
          <w:kern w:val="0"/>
          <w:sz w:val="24"/>
          <w:szCs w:val="24"/>
        </w:rPr>
        <w:t>包括：</w:t>
      </w:r>
      <w:r w:rsidRPr="007B6622">
        <w:rPr>
          <w:rFonts w:ascii="仿宋_GB2312" w:eastAsia="仿宋_GB2312" w:hAnsi="宋体" w:cs="宋体" w:hint="eastAsia"/>
          <w:b/>
          <w:color w:val="000000" w:themeColor="text1"/>
          <w:kern w:val="0"/>
          <w:sz w:val="24"/>
          <w:szCs w:val="24"/>
        </w:rPr>
        <w:t>鲁班奖、詹天佑奖、国家优质工程奖</w:t>
      </w:r>
      <w:r w:rsidR="007815FF" w:rsidRPr="007B6622">
        <w:rPr>
          <w:rFonts w:ascii="仿宋_GB2312" w:eastAsia="仿宋_GB2312" w:hAnsi="宋体" w:cs="宋体" w:hint="eastAsia"/>
          <w:b/>
          <w:color w:val="000000" w:themeColor="text1"/>
          <w:kern w:val="0"/>
          <w:sz w:val="24"/>
          <w:szCs w:val="24"/>
        </w:rPr>
        <w:t>、</w:t>
      </w:r>
      <w:r w:rsidRPr="007B6622">
        <w:rPr>
          <w:rFonts w:ascii="仿宋_GB2312" w:eastAsia="仿宋_GB2312" w:hAnsi="宋体" w:cs="宋体" w:hint="eastAsia"/>
          <w:b/>
          <w:color w:val="000000" w:themeColor="text1"/>
          <w:kern w:val="0"/>
          <w:sz w:val="24"/>
          <w:szCs w:val="24"/>
        </w:rPr>
        <w:t>全国建筑工程装饰奖、国家建设部优秀设计奖、全国物业管理优秀项目</w:t>
      </w:r>
      <w:r w:rsidRPr="007B6622">
        <w:rPr>
          <w:rFonts w:ascii="仿宋_GB2312" w:eastAsia="仿宋_GB2312" w:hAnsi="宋体" w:cs="宋体" w:hint="eastAsia"/>
          <w:color w:val="000000" w:themeColor="text1"/>
          <w:kern w:val="0"/>
          <w:sz w:val="24"/>
          <w:szCs w:val="24"/>
        </w:rPr>
        <w:t>等 。</w:t>
      </w:r>
    </w:p>
    <w:p w:rsidR="00FE78D5" w:rsidRDefault="0016537B" w:rsidP="00080A03">
      <w:pPr>
        <w:spacing w:beforeLines="0" w:afterLines="0" w:line="400" w:lineRule="exact"/>
        <w:ind w:firstLineChars="176" w:firstLine="422"/>
      </w:pPr>
      <w:r w:rsidRPr="007B6622">
        <w:rPr>
          <w:rFonts w:ascii="仿宋_GB2312" w:eastAsia="仿宋_GB2312" w:hAnsi="Calibri" w:cs="Times New Roman" w:hint="eastAsia"/>
          <w:color w:val="000000" w:themeColor="text1"/>
          <w:sz w:val="24"/>
          <w:szCs w:val="24"/>
        </w:rPr>
        <w:t>集团重视青年人才培养</w:t>
      </w:r>
      <w:r w:rsidR="00281F5C">
        <w:rPr>
          <w:rFonts w:ascii="仿宋_GB2312" w:eastAsia="仿宋_GB2312" w:hAnsi="Calibri" w:cs="Times New Roman" w:hint="eastAsia"/>
          <w:color w:val="000000" w:themeColor="text1"/>
          <w:sz w:val="24"/>
          <w:szCs w:val="24"/>
        </w:rPr>
        <w:t>和</w:t>
      </w:r>
      <w:r w:rsidRPr="007B6622">
        <w:rPr>
          <w:rFonts w:ascii="仿宋_GB2312" w:eastAsia="仿宋_GB2312" w:hAnsi="Calibri" w:cs="Times New Roman" w:hint="eastAsia"/>
          <w:color w:val="000000" w:themeColor="text1"/>
          <w:sz w:val="24"/>
          <w:szCs w:val="24"/>
        </w:rPr>
        <w:t>发展，</w:t>
      </w:r>
      <w:r w:rsidR="00281F5C">
        <w:rPr>
          <w:rFonts w:ascii="仿宋_GB2312" w:eastAsia="仿宋_GB2312" w:hAnsi="Calibri" w:cs="Times New Roman" w:hint="eastAsia"/>
          <w:color w:val="000000" w:themeColor="text1"/>
          <w:sz w:val="24"/>
          <w:szCs w:val="24"/>
        </w:rPr>
        <w:t>与下属企业共同培养，</w:t>
      </w:r>
      <w:r w:rsidRPr="007B6622">
        <w:rPr>
          <w:rFonts w:ascii="仿宋_GB2312" w:eastAsia="仿宋_GB2312" w:hAnsi="Calibri" w:cs="Times New Roman" w:hint="eastAsia"/>
          <w:color w:val="000000" w:themeColor="text1"/>
          <w:sz w:val="24"/>
          <w:szCs w:val="24"/>
        </w:rPr>
        <w:t>专为毕业生设计“启航计划”培育方案，订制了“启航+扬帆+优才”3*3育才框架。“启航计划”设计了快速成长通道和</w:t>
      </w:r>
      <w:r w:rsidRPr="00C04386">
        <w:rPr>
          <w:rFonts w:ascii="仿宋_GB2312" w:eastAsia="仿宋_GB2312" w:hAnsi="Calibri" w:cs="Times New Roman" w:hint="eastAsia"/>
          <w:sz w:val="24"/>
          <w:szCs w:val="24"/>
        </w:rPr>
        <w:t>阶梯性</w:t>
      </w:r>
      <w:r>
        <w:rPr>
          <w:rFonts w:ascii="仿宋_GB2312" w:eastAsia="仿宋_GB2312" w:hAnsi="Calibri" w:cs="Times New Roman" w:hint="eastAsia"/>
          <w:sz w:val="24"/>
          <w:szCs w:val="24"/>
        </w:rPr>
        <w:t>竞争</w:t>
      </w:r>
      <w:r w:rsidRPr="00C04386">
        <w:rPr>
          <w:rFonts w:ascii="仿宋_GB2312" w:eastAsia="仿宋_GB2312" w:hAnsi="Calibri" w:cs="Times New Roman" w:hint="eastAsia"/>
          <w:sz w:val="24"/>
          <w:szCs w:val="24"/>
        </w:rPr>
        <w:t>筛选机制</w:t>
      </w:r>
      <w:r>
        <w:rPr>
          <w:rFonts w:ascii="仿宋_GB2312" w:eastAsia="仿宋_GB2312" w:hAnsi="Calibri" w:cs="Times New Roman" w:hint="eastAsia"/>
          <w:sz w:val="24"/>
          <w:szCs w:val="24"/>
        </w:rPr>
        <w:t>，</w:t>
      </w:r>
      <w:r w:rsidR="007815FF">
        <w:rPr>
          <w:rFonts w:ascii="仿宋_GB2312" w:eastAsia="仿宋_GB2312" w:hint="eastAsia"/>
          <w:sz w:val="24"/>
          <w:szCs w:val="24"/>
        </w:rPr>
        <w:t>提供具有活力、</w:t>
      </w:r>
      <w:r>
        <w:rPr>
          <w:rFonts w:ascii="仿宋_GB2312" w:eastAsia="仿宋_GB2312" w:hAnsi="Calibri" w:cs="Times New Roman" w:hint="eastAsia"/>
          <w:sz w:val="24"/>
          <w:szCs w:val="24"/>
        </w:rPr>
        <w:t>多元化的舞台</w:t>
      </w:r>
      <w:r w:rsidRPr="00C04386">
        <w:rPr>
          <w:rFonts w:ascii="仿宋_GB2312" w:eastAsia="仿宋_GB2312" w:hAnsi="Calibri" w:cs="Times New Roman" w:hint="eastAsia"/>
          <w:sz w:val="24"/>
          <w:szCs w:val="24"/>
        </w:rPr>
        <w:t>，从机制上</w:t>
      </w:r>
      <w:r>
        <w:rPr>
          <w:rFonts w:ascii="仿宋_GB2312" w:eastAsia="仿宋_GB2312" w:hAnsi="Calibri" w:cs="Times New Roman" w:hint="eastAsia"/>
          <w:sz w:val="24"/>
          <w:szCs w:val="24"/>
        </w:rPr>
        <w:t>将</w:t>
      </w:r>
      <w:r w:rsidR="007A6191">
        <w:rPr>
          <w:rFonts w:ascii="仿宋_GB2312" w:eastAsia="仿宋_GB2312" w:hint="eastAsia"/>
          <w:sz w:val="24"/>
          <w:szCs w:val="24"/>
        </w:rPr>
        <w:t>毕业生</w:t>
      </w:r>
      <w:r>
        <w:rPr>
          <w:rFonts w:ascii="仿宋_GB2312" w:eastAsia="仿宋_GB2312" w:hAnsi="Calibri" w:cs="Times New Roman" w:hint="eastAsia"/>
          <w:sz w:val="24"/>
          <w:szCs w:val="24"/>
        </w:rPr>
        <w:t>打造成企业</w:t>
      </w:r>
      <w:r w:rsidRPr="00C04386">
        <w:rPr>
          <w:rFonts w:ascii="仿宋_GB2312" w:eastAsia="仿宋_GB2312" w:hAnsi="Calibri" w:cs="Times New Roman" w:hint="eastAsia"/>
          <w:sz w:val="24"/>
          <w:szCs w:val="24"/>
        </w:rPr>
        <w:t>未来主力精英。</w:t>
      </w:r>
    </w:p>
    <w:tbl>
      <w:tblPr>
        <w:tblW w:w="9216"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4"/>
        <w:gridCol w:w="1898"/>
        <w:gridCol w:w="5103"/>
        <w:gridCol w:w="681"/>
      </w:tblGrid>
      <w:tr w:rsidR="00BC4178" w:rsidRPr="009708A7" w:rsidTr="00850F5B">
        <w:trPr>
          <w:trHeight w:val="615"/>
          <w:jc w:val="center"/>
        </w:trPr>
        <w:tc>
          <w:tcPr>
            <w:tcW w:w="1534" w:type="dxa"/>
            <w:shd w:val="clear" w:color="auto" w:fill="auto"/>
            <w:vAlign w:val="center"/>
            <w:hideMark/>
          </w:tcPr>
          <w:p w:rsidR="00BC4178" w:rsidRPr="009708A7" w:rsidRDefault="00442637" w:rsidP="00BC4178">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专业版块</w:t>
            </w:r>
          </w:p>
        </w:tc>
        <w:tc>
          <w:tcPr>
            <w:tcW w:w="1898" w:type="dxa"/>
            <w:vAlign w:val="center"/>
          </w:tcPr>
          <w:p w:rsidR="00BC4178" w:rsidRPr="009708A7" w:rsidRDefault="00BC4178" w:rsidP="003E7024">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招聘岗位</w:t>
            </w:r>
          </w:p>
        </w:tc>
        <w:tc>
          <w:tcPr>
            <w:tcW w:w="5103" w:type="dxa"/>
            <w:shd w:val="clear" w:color="auto" w:fill="auto"/>
            <w:vAlign w:val="center"/>
            <w:hideMark/>
          </w:tcPr>
          <w:p w:rsidR="00BC4178" w:rsidRDefault="00BC4178" w:rsidP="003E7024">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专业要求</w:t>
            </w:r>
          </w:p>
          <w:p w:rsidR="00BC4178" w:rsidRPr="009708A7" w:rsidRDefault="00080A03" w:rsidP="003E7024">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欢迎</w:t>
            </w:r>
            <w:r w:rsidR="00BC4178" w:rsidRPr="002E543B">
              <w:rPr>
                <w:rFonts w:ascii="宋体" w:eastAsia="宋体" w:hAnsi="宋体" w:cs="宋体" w:hint="eastAsia"/>
                <w:b/>
                <w:bCs/>
                <w:kern w:val="0"/>
                <w:sz w:val="18"/>
                <w:szCs w:val="18"/>
              </w:rPr>
              <w:t>优秀应届毕业生加盟（硕博优先）</w:t>
            </w:r>
          </w:p>
        </w:tc>
        <w:tc>
          <w:tcPr>
            <w:tcW w:w="681" w:type="dxa"/>
            <w:shd w:val="clear" w:color="auto" w:fill="auto"/>
            <w:vAlign w:val="center"/>
            <w:hideMark/>
          </w:tcPr>
          <w:p w:rsidR="00BC4178" w:rsidRPr="009708A7" w:rsidRDefault="00BC4178" w:rsidP="003E7024">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人数</w:t>
            </w:r>
          </w:p>
        </w:tc>
      </w:tr>
      <w:tr w:rsidR="003E7024" w:rsidRPr="009708A7" w:rsidTr="00850F5B">
        <w:trPr>
          <w:trHeight w:val="347"/>
          <w:jc w:val="center"/>
        </w:trPr>
        <w:tc>
          <w:tcPr>
            <w:tcW w:w="1534" w:type="dxa"/>
            <w:vMerge w:val="restart"/>
            <w:shd w:val="clear" w:color="auto" w:fill="auto"/>
            <w:vAlign w:val="center"/>
          </w:tcPr>
          <w:p w:rsidR="003E7024" w:rsidRPr="00BC4178" w:rsidRDefault="003E7024"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珠江设计院</w:t>
            </w:r>
          </w:p>
        </w:tc>
        <w:tc>
          <w:tcPr>
            <w:tcW w:w="1898" w:type="dxa"/>
            <w:vAlign w:val="center"/>
          </w:tcPr>
          <w:p w:rsidR="003E7024" w:rsidRPr="00BC4178" w:rsidRDefault="003E7024"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建筑设计师</w:t>
            </w:r>
          </w:p>
        </w:tc>
        <w:tc>
          <w:tcPr>
            <w:tcW w:w="5103" w:type="dxa"/>
            <w:shd w:val="clear" w:color="auto" w:fill="auto"/>
            <w:vAlign w:val="center"/>
          </w:tcPr>
          <w:p w:rsidR="003E7024" w:rsidRPr="00BC4178" w:rsidRDefault="003E7024" w:rsidP="003E7024">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建筑学及相关</w:t>
            </w:r>
            <w:r w:rsidRPr="00BC4178">
              <w:rPr>
                <w:rFonts w:ascii="宋体" w:eastAsia="宋体" w:hAnsi="宋体" w:cs="宋体" w:hint="eastAsia"/>
                <w:kern w:val="0"/>
                <w:sz w:val="18"/>
                <w:szCs w:val="18"/>
              </w:rPr>
              <w:t>专业</w:t>
            </w:r>
          </w:p>
        </w:tc>
        <w:tc>
          <w:tcPr>
            <w:tcW w:w="681" w:type="dxa"/>
            <w:shd w:val="clear" w:color="auto" w:fill="auto"/>
            <w:vAlign w:val="center"/>
          </w:tcPr>
          <w:p w:rsidR="003E7024" w:rsidRPr="009708A7" w:rsidRDefault="003E7024"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8</w:t>
            </w:r>
          </w:p>
        </w:tc>
      </w:tr>
      <w:tr w:rsidR="003E7024" w:rsidRPr="009708A7" w:rsidTr="00850F5B">
        <w:trPr>
          <w:trHeight w:val="347"/>
          <w:jc w:val="center"/>
        </w:trPr>
        <w:tc>
          <w:tcPr>
            <w:tcW w:w="1534" w:type="dxa"/>
            <w:vMerge/>
            <w:shd w:val="clear" w:color="auto" w:fill="auto"/>
            <w:vAlign w:val="center"/>
          </w:tcPr>
          <w:p w:rsidR="003E7024" w:rsidRDefault="003E7024" w:rsidP="003E7024">
            <w:pPr>
              <w:widowControl/>
              <w:spacing w:beforeLines="0" w:afterLines="0" w:line="240" w:lineRule="exact"/>
              <w:ind w:firstLine="6"/>
              <w:jc w:val="center"/>
              <w:rPr>
                <w:rFonts w:ascii="宋体" w:eastAsia="宋体" w:hAnsi="宋体" w:cs="宋体"/>
                <w:kern w:val="0"/>
                <w:sz w:val="18"/>
                <w:szCs w:val="18"/>
              </w:rPr>
            </w:pPr>
          </w:p>
        </w:tc>
        <w:tc>
          <w:tcPr>
            <w:tcW w:w="1898" w:type="dxa"/>
            <w:vAlign w:val="center"/>
          </w:tcPr>
          <w:p w:rsidR="003E7024" w:rsidRDefault="003E7024"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结构设计师</w:t>
            </w:r>
          </w:p>
        </w:tc>
        <w:tc>
          <w:tcPr>
            <w:tcW w:w="5103" w:type="dxa"/>
            <w:shd w:val="clear" w:color="auto" w:fill="auto"/>
            <w:vAlign w:val="center"/>
          </w:tcPr>
          <w:p w:rsidR="003E7024" w:rsidRPr="00BC4178" w:rsidRDefault="003E7024" w:rsidP="003E7024">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工民建、土木工程、结构工程</w:t>
            </w:r>
          </w:p>
        </w:tc>
        <w:tc>
          <w:tcPr>
            <w:tcW w:w="681" w:type="dxa"/>
            <w:shd w:val="clear" w:color="auto" w:fill="auto"/>
            <w:vAlign w:val="center"/>
          </w:tcPr>
          <w:p w:rsidR="003E7024" w:rsidRPr="00BC4178" w:rsidRDefault="003E7024"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4</w:t>
            </w:r>
          </w:p>
        </w:tc>
      </w:tr>
      <w:tr w:rsidR="00442637" w:rsidRPr="009708A7" w:rsidTr="00850F5B">
        <w:trPr>
          <w:trHeight w:val="329"/>
          <w:jc w:val="center"/>
        </w:trPr>
        <w:tc>
          <w:tcPr>
            <w:tcW w:w="1534" w:type="dxa"/>
            <w:shd w:val="clear" w:color="auto" w:fill="auto"/>
            <w:vAlign w:val="center"/>
            <w:hideMark/>
          </w:tcPr>
          <w:p w:rsidR="00442637" w:rsidRDefault="00442637"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珠江监理</w:t>
            </w:r>
          </w:p>
        </w:tc>
        <w:tc>
          <w:tcPr>
            <w:tcW w:w="1898" w:type="dxa"/>
            <w:vAlign w:val="center"/>
          </w:tcPr>
          <w:p w:rsidR="00442637" w:rsidRDefault="00442637"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项目监理</w:t>
            </w:r>
            <w:r w:rsidR="00340E7B">
              <w:rPr>
                <w:rFonts w:ascii="宋体" w:eastAsia="宋体" w:hAnsi="宋体" w:cs="宋体" w:hint="eastAsia"/>
                <w:kern w:val="0"/>
                <w:sz w:val="18"/>
                <w:szCs w:val="18"/>
              </w:rPr>
              <w:t>工程师</w:t>
            </w:r>
          </w:p>
        </w:tc>
        <w:tc>
          <w:tcPr>
            <w:tcW w:w="5103" w:type="dxa"/>
            <w:shd w:val="clear" w:color="auto" w:fill="auto"/>
            <w:vAlign w:val="center"/>
            <w:hideMark/>
          </w:tcPr>
          <w:p w:rsidR="00442637" w:rsidRPr="00BC4178" w:rsidRDefault="00442637" w:rsidP="00080A03">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土木工程、工民建、工程管理、建筑工程</w:t>
            </w:r>
            <w:r w:rsidR="00080A03">
              <w:rPr>
                <w:rFonts w:ascii="宋体" w:eastAsia="宋体" w:hAnsi="宋体" w:cs="宋体" w:hint="eastAsia"/>
                <w:kern w:val="0"/>
                <w:sz w:val="18"/>
                <w:szCs w:val="18"/>
              </w:rPr>
              <w:t>、</w:t>
            </w:r>
            <w:r>
              <w:rPr>
                <w:rFonts w:ascii="宋体" w:eastAsia="宋体" w:hAnsi="宋体" w:cs="宋体" w:hint="eastAsia"/>
                <w:kern w:val="0"/>
                <w:sz w:val="18"/>
                <w:szCs w:val="18"/>
              </w:rPr>
              <w:t>给排水、暖</w:t>
            </w:r>
            <w:r w:rsidRPr="00442637">
              <w:rPr>
                <w:rFonts w:ascii="宋体" w:eastAsia="宋体" w:hAnsi="宋体" w:cs="宋体" w:hint="eastAsia"/>
                <w:kern w:val="0"/>
                <w:sz w:val="18"/>
                <w:szCs w:val="18"/>
              </w:rPr>
              <w:t>通、电气自动化、环境与设备</w:t>
            </w:r>
            <w:r>
              <w:rPr>
                <w:rFonts w:ascii="宋体" w:eastAsia="宋体" w:hAnsi="宋体" w:cs="宋体" w:hint="eastAsia"/>
                <w:kern w:val="0"/>
                <w:sz w:val="18"/>
                <w:szCs w:val="18"/>
              </w:rPr>
              <w:t>、</w:t>
            </w:r>
            <w:r w:rsidR="00080A03">
              <w:rPr>
                <w:rFonts w:ascii="宋体" w:eastAsia="宋体" w:hAnsi="宋体" w:cs="宋体" w:hint="eastAsia"/>
                <w:kern w:val="0"/>
                <w:sz w:val="18"/>
                <w:szCs w:val="18"/>
              </w:rPr>
              <w:t>园林</w:t>
            </w:r>
            <w:r>
              <w:rPr>
                <w:rFonts w:ascii="宋体" w:eastAsia="宋体" w:hAnsi="宋体" w:cs="宋体" w:hint="eastAsia"/>
                <w:kern w:val="0"/>
                <w:sz w:val="18"/>
                <w:szCs w:val="18"/>
              </w:rPr>
              <w:t>景观、</w:t>
            </w:r>
            <w:r w:rsidRPr="00442637">
              <w:rPr>
                <w:rFonts w:ascii="宋体" w:eastAsia="宋体" w:hAnsi="宋体" w:cs="宋体" w:hint="eastAsia"/>
                <w:kern w:val="0"/>
                <w:sz w:val="18"/>
                <w:szCs w:val="18"/>
              </w:rPr>
              <w:t>测绘</w:t>
            </w:r>
          </w:p>
        </w:tc>
        <w:tc>
          <w:tcPr>
            <w:tcW w:w="681" w:type="dxa"/>
            <w:shd w:val="clear" w:color="auto" w:fill="auto"/>
            <w:vAlign w:val="center"/>
            <w:hideMark/>
          </w:tcPr>
          <w:p w:rsidR="00442637" w:rsidRDefault="00442637"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30</w:t>
            </w:r>
          </w:p>
        </w:tc>
      </w:tr>
      <w:tr w:rsidR="00BC4178" w:rsidRPr="009708A7" w:rsidTr="00850F5B">
        <w:trPr>
          <w:trHeight w:val="329"/>
          <w:jc w:val="center"/>
        </w:trPr>
        <w:tc>
          <w:tcPr>
            <w:tcW w:w="1534" w:type="dxa"/>
            <w:vMerge w:val="restart"/>
            <w:shd w:val="clear" w:color="auto" w:fill="auto"/>
            <w:vAlign w:val="center"/>
            <w:hideMark/>
          </w:tcPr>
          <w:p w:rsidR="00BC4178" w:rsidRPr="009708A7" w:rsidRDefault="00BC4178"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珠江装修</w:t>
            </w:r>
          </w:p>
        </w:tc>
        <w:tc>
          <w:tcPr>
            <w:tcW w:w="1898" w:type="dxa"/>
            <w:vAlign w:val="center"/>
          </w:tcPr>
          <w:p w:rsidR="00BC4178" w:rsidRPr="009708A7" w:rsidRDefault="00340E7B"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项目管理工程师</w:t>
            </w:r>
          </w:p>
        </w:tc>
        <w:tc>
          <w:tcPr>
            <w:tcW w:w="5103" w:type="dxa"/>
            <w:shd w:val="clear" w:color="auto" w:fill="auto"/>
            <w:vAlign w:val="center"/>
            <w:hideMark/>
          </w:tcPr>
          <w:p w:rsidR="00BC4178" w:rsidRPr="009708A7" w:rsidRDefault="00BC4178" w:rsidP="00BC4178">
            <w:pPr>
              <w:widowControl/>
              <w:spacing w:beforeLines="0" w:afterLines="0" w:line="240" w:lineRule="exact"/>
              <w:ind w:firstLine="6"/>
              <w:jc w:val="left"/>
              <w:rPr>
                <w:rFonts w:ascii="宋体" w:eastAsia="宋体" w:hAnsi="宋体" w:cs="宋体"/>
                <w:kern w:val="0"/>
                <w:sz w:val="18"/>
                <w:szCs w:val="18"/>
              </w:rPr>
            </w:pPr>
            <w:r w:rsidRPr="00BC4178">
              <w:rPr>
                <w:rFonts w:ascii="宋体" w:eastAsia="宋体" w:hAnsi="宋体" w:cs="宋体" w:hint="eastAsia"/>
                <w:kern w:val="0"/>
                <w:sz w:val="18"/>
                <w:szCs w:val="18"/>
              </w:rPr>
              <w:t>土木工程、工程造价、建筑装饰专业</w:t>
            </w:r>
          </w:p>
        </w:tc>
        <w:tc>
          <w:tcPr>
            <w:tcW w:w="681" w:type="dxa"/>
            <w:shd w:val="clear" w:color="auto" w:fill="auto"/>
            <w:vAlign w:val="center"/>
            <w:hideMark/>
          </w:tcPr>
          <w:p w:rsidR="00BC4178" w:rsidRPr="009708A7" w:rsidRDefault="00BC4178"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3</w:t>
            </w:r>
          </w:p>
        </w:tc>
      </w:tr>
      <w:tr w:rsidR="00BC4178" w:rsidRPr="009708A7" w:rsidTr="00850F5B">
        <w:trPr>
          <w:trHeight w:val="329"/>
          <w:jc w:val="center"/>
        </w:trPr>
        <w:tc>
          <w:tcPr>
            <w:tcW w:w="1534" w:type="dxa"/>
            <w:vMerge/>
            <w:shd w:val="clear" w:color="auto" w:fill="auto"/>
            <w:vAlign w:val="center"/>
          </w:tcPr>
          <w:p w:rsidR="00BC4178" w:rsidRPr="009708A7" w:rsidRDefault="00BC4178" w:rsidP="00BC4178">
            <w:pPr>
              <w:widowControl/>
              <w:spacing w:beforeLines="0" w:afterLines="0" w:line="240" w:lineRule="exact"/>
              <w:ind w:firstLine="0"/>
              <w:jc w:val="center"/>
              <w:rPr>
                <w:rFonts w:ascii="宋体" w:eastAsia="宋体" w:hAnsi="宋体" w:cs="宋体"/>
                <w:kern w:val="0"/>
                <w:sz w:val="18"/>
                <w:szCs w:val="18"/>
              </w:rPr>
            </w:pPr>
          </w:p>
        </w:tc>
        <w:tc>
          <w:tcPr>
            <w:tcW w:w="1898" w:type="dxa"/>
            <w:vAlign w:val="center"/>
          </w:tcPr>
          <w:p w:rsidR="00BC4178" w:rsidRPr="009708A7" w:rsidRDefault="00BC4178"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党务岗</w:t>
            </w:r>
          </w:p>
        </w:tc>
        <w:tc>
          <w:tcPr>
            <w:tcW w:w="5103" w:type="dxa"/>
            <w:shd w:val="clear" w:color="auto" w:fill="auto"/>
            <w:vAlign w:val="center"/>
          </w:tcPr>
          <w:p w:rsidR="00BC4178" w:rsidRPr="009708A7" w:rsidRDefault="00BC4178" w:rsidP="005569CF">
            <w:pPr>
              <w:widowControl/>
              <w:spacing w:beforeLines="0" w:afterLines="0" w:line="240" w:lineRule="exact"/>
              <w:ind w:firstLine="6"/>
              <w:jc w:val="left"/>
              <w:rPr>
                <w:rFonts w:ascii="宋体" w:eastAsia="宋体" w:hAnsi="宋体" w:cs="宋体"/>
                <w:kern w:val="0"/>
                <w:sz w:val="18"/>
                <w:szCs w:val="18"/>
              </w:rPr>
            </w:pPr>
            <w:bookmarkStart w:id="0" w:name="OLE_LINK1"/>
            <w:bookmarkStart w:id="1" w:name="OLE_LINK2"/>
            <w:bookmarkStart w:id="2" w:name="OLE_LINK3"/>
            <w:r w:rsidRPr="00BC4178">
              <w:rPr>
                <w:rFonts w:ascii="宋体" w:eastAsia="宋体" w:hAnsi="宋体" w:cs="宋体" w:hint="eastAsia"/>
                <w:kern w:val="0"/>
                <w:sz w:val="18"/>
                <w:szCs w:val="18"/>
              </w:rPr>
              <w:t>政治学、行政管理、工商管理</w:t>
            </w:r>
            <w:r w:rsidR="005569CF">
              <w:rPr>
                <w:rFonts w:ascii="宋体" w:eastAsia="宋体" w:hAnsi="宋体" w:cs="宋体" w:hint="eastAsia"/>
                <w:kern w:val="0"/>
                <w:sz w:val="18"/>
                <w:szCs w:val="18"/>
              </w:rPr>
              <w:t>等</w:t>
            </w:r>
            <w:r w:rsidRPr="00BC4178">
              <w:rPr>
                <w:rFonts w:ascii="宋体" w:eastAsia="宋体" w:hAnsi="宋体" w:cs="宋体" w:hint="eastAsia"/>
                <w:kern w:val="0"/>
                <w:sz w:val="18"/>
                <w:szCs w:val="18"/>
              </w:rPr>
              <w:t>专业</w:t>
            </w:r>
            <w:bookmarkEnd w:id="0"/>
            <w:bookmarkEnd w:id="1"/>
            <w:bookmarkEnd w:id="2"/>
          </w:p>
        </w:tc>
        <w:tc>
          <w:tcPr>
            <w:tcW w:w="681" w:type="dxa"/>
            <w:shd w:val="clear" w:color="auto" w:fill="auto"/>
            <w:vAlign w:val="center"/>
          </w:tcPr>
          <w:p w:rsidR="00BC4178" w:rsidRPr="009708A7" w:rsidRDefault="00BC4178"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1</w:t>
            </w:r>
          </w:p>
        </w:tc>
      </w:tr>
      <w:tr w:rsidR="00BC4178" w:rsidRPr="009708A7" w:rsidTr="00850F5B">
        <w:trPr>
          <w:trHeight w:val="623"/>
          <w:jc w:val="center"/>
        </w:trPr>
        <w:tc>
          <w:tcPr>
            <w:tcW w:w="1534" w:type="dxa"/>
            <w:shd w:val="clear" w:color="auto" w:fill="auto"/>
            <w:vAlign w:val="center"/>
            <w:hideMark/>
          </w:tcPr>
          <w:p w:rsidR="00BC4178" w:rsidRDefault="00BC4178"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广州</w:t>
            </w:r>
            <w:r w:rsidRPr="00BC4178">
              <w:rPr>
                <w:rFonts w:ascii="宋体" w:eastAsia="宋体" w:hAnsi="宋体" w:cs="宋体" w:hint="eastAsia"/>
                <w:kern w:val="0"/>
                <w:sz w:val="18"/>
                <w:szCs w:val="18"/>
              </w:rPr>
              <w:t>住建</w:t>
            </w:r>
          </w:p>
          <w:p w:rsidR="00BC4178" w:rsidRPr="009708A7" w:rsidRDefault="00BC4178"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（工程总承包）</w:t>
            </w:r>
          </w:p>
        </w:tc>
        <w:tc>
          <w:tcPr>
            <w:tcW w:w="1898" w:type="dxa"/>
            <w:vAlign w:val="center"/>
          </w:tcPr>
          <w:p w:rsidR="00BC4178" w:rsidRPr="009708A7" w:rsidRDefault="00BC4178" w:rsidP="00BC4178">
            <w:pPr>
              <w:widowControl/>
              <w:spacing w:beforeLines="0" w:afterLines="0" w:line="240" w:lineRule="exact"/>
              <w:ind w:firstLine="6"/>
              <w:jc w:val="center"/>
              <w:rPr>
                <w:rFonts w:ascii="宋体" w:eastAsia="宋体" w:hAnsi="宋体" w:cs="宋体"/>
                <w:kern w:val="0"/>
                <w:sz w:val="18"/>
                <w:szCs w:val="18"/>
              </w:rPr>
            </w:pPr>
            <w:r w:rsidRPr="00BC4178">
              <w:rPr>
                <w:rFonts w:ascii="宋体" w:eastAsia="宋体" w:hAnsi="宋体" w:cs="宋体" w:hint="eastAsia"/>
                <w:kern w:val="0"/>
                <w:sz w:val="18"/>
                <w:szCs w:val="18"/>
              </w:rPr>
              <w:t>工程管理岗</w:t>
            </w:r>
          </w:p>
        </w:tc>
        <w:tc>
          <w:tcPr>
            <w:tcW w:w="5103" w:type="dxa"/>
            <w:shd w:val="clear" w:color="auto" w:fill="auto"/>
            <w:vAlign w:val="center"/>
            <w:hideMark/>
          </w:tcPr>
          <w:p w:rsidR="00BC4178" w:rsidRPr="009708A7" w:rsidRDefault="005569CF" w:rsidP="003E7024">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工程管理类</w:t>
            </w:r>
            <w:r w:rsidR="00BC4178" w:rsidRPr="00BC4178">
              <w:rPr>
                <w:rFonts w:ascii="宋体" w:eastAsia="宋体" w:hAnsi="宋体" w:cs="宋体" w:hint="eastAsia"/>
                <w:kern w:val="0"/>
                <w:sz w:val="18"/>
                <w:szCs w:val="18"/>
              </w:rPr>
              <w:t>专业</w:t>
            </w:r>
          </w:p>
        </w:tc>
        <w:tc>
          <w:tcPr>
            <w:tcW w:w="681" w:type="dxa"/>
            <w:shd w:val="clear" w:color="auto" w:fill="auto"/>
            <w:vAlign w:val="center"/>
            <w:hideMark/>
          </w:tcPr>
          <w:p w:rsidR="00BC4178" w:rsidRPr="009708A7" w:rsidRDefault="00BC4178"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6</w:t>
            </w:r>
          </w:p>
        </w:tc>
      </w:tr>
      <w:tr w:rsidR="00850F5B" w:rsidRPr="009708A7" w:rsidTr="00BA4DF5">
        <w:trPr>
          <w:trHeight w:val="483"/>
          <w:jc w:val="center"/>
        </w:trPr>
        <w:tc>
          <w:tcPr>
            <w:tcW w:w="1534" w:type="dxa"/>
            <w:vMerge w:val="restart"/>
            <w:shd w:val="clear" w:color="auto" w:fill="auto"/>
            <w:vAlign w:val="center"/>
          </w:tcPr>
          <w:p w:rsidR="00850F5B" w:rsidRDefault="00850F5B" w:rsidP="00BC4178">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集团总部</w:t>
            </w:r>
          </w:p>
        </w:tc>
        <w:tc>
          <w:tcPr>
            <w:tcW w:w="1898" w:type="dxa"/>
            <w:vAlign w:val="center"/>
          </w:tcPr>
          <w:p w:rsidR="00850F5B" w:rsidRPr="00BC4178" w:rsidRDefault="00850F5B" w:rsidP="00080A03">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工程技术类管培生</w:t>
            </w:r>
          </w:p>
        </w:tc>
        <w:tc>
          <w:tcPr>
            <w:tcW w:w="5103" w:type="dxa"/>
            <w:shd w:val="clear" w:color="auto" w:fill="auto"/>
            <w:vAlign w:val="center"/>
          </w:tcPr>
          <w:p w:rsidR="00850F5B" w:rsidRDefault="00850F5B" w:rsidP="00850F5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土木、结构、工程造价、工程管理、建筑学等相关专业</w:t>
            </w:r>
          </w:p>
        </w:tc>
        <w:tc>
          <w:tcPr>
            <w:tcW w:w="681" w:type="dxa"/>
            <w:shd w:val="clear" w:color="auto" w:fill="auto"/>
            <w:vAlign w:val="center"/>
          </w:tcPr>
          <w:p w:rsidR="00850F5B" w:rsidRDefault="00850F5B"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850F5B" w:rsidRPr="009708A7" w:rsidTr="00BA4DF5">
        <w:trPr>
          <w:trHeight w:val="417"/>
          <w:jc w:val="center"/>
        </w:trPr>
        <w:tc>
          <w:tcPr>
            <w:tcW w:w="1534" w:type="dxa"/>
            <w:vMerge/>
            <w:shd w:val="clear" w:color="auto" w:fill="auto"/>
            <w:vAlign w:val="center"/>
          </w:tcPr>
          <w:p w:rsidR="00850F5B" w:rsidRDefault="00850F5B" w:rsidP="00BC4178">
            <w:pPr>
              <w:widowControl/>
              <w:spacing w:beforeLines="0" w:afterLines="0" w:line="240" w:lineRule="exact"/>
              <w:ind w:firstLine="6"/>
              <w:jc w:val="center"/>
              <w:rPr>
                <w:rFonts w:ascii="宋体" w:eastAsia="宋体" w:hAnsi="宋体" w:cs="宋体"/>
                <w:kern w:val="0"/>
                <w:sz w:val="18"/>
                <w:szCs w:val="18"/>
              </w:rPr>
            </w:pPr>
          </w:p>
        </w:tc>
        <w:tc>
          <w:tcPr>
            <w:tcW w:w="1898" w:type="dxa"/>
            <w:vAlign w:val="center"/>
          </w:tcPr>
          <w:p w:rsidR="00850F5B" w:rsidRDefault="00850F5B" w:rsidP="00080A03">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综合管理类管培生</w:t>
            </w:r>
          </w:p>
        </w:tc>
        <w:tc>
          <w:tcPr>
            <w:tcW w:w="5103" w:type="dxa"/>
            <w:shd w:val="clear" w:color="auto" w:fill="auto"/>
            <w:vAlign w:val="center"/>
          </w:tcPr>
          <w:p w:rsidR="00850F5B" w:rsidRDefault="00850F5B" w:rsidP="00850F5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财经类、经营类、法律类、中文类等专业优先</w:t>
            </w:r>
          </w:p>
        </w:tc>
        <w:tc>
          <w:tcPr>
            <w:tcW w:w="681" w:type="dxa"/>
            <w:shd w:val="clear" w:color="auto" w:fill="auto"/>
            <w:vAlign w:val="center"/>
          </w:tcPr>
          <w:p w:rsidR="00850F5B" w:rsidRDefault="00850F5B" w:rsidP="003E7024">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5</w:t>
            </w:r>
          </w:p>
        </w:tc>
      </w:tr>
    </w:tbl>
    <w:p w:rsidR="00BC4178" w:rsidRPr="00BC4178" w:rsidRDefault="00BC4178" w:rsidP="00FE78D5">
      <w:pPr>
        <w:spacing w:beforeLines="0" w:afterLines="0" w:line="240" w:lineRule="exact"/>
        <w:ind w:firstLine="0"/>
        <w:jc w:val="center"/>
        <w:rPr>
          <w:rFonts w:ascii="仿宋_GB2312" w:eastAsia="仿宋_GB2312"/>
          <w:b/>
          <w:sz w:val="24"/>
          <w:szCs w:val="24"/>
        </w:rPr>
      </w:pPr>
    </w:p>
    <w:p w:rsidR="00FE78D5" w:rsidRPr="00281F5C" w:rsidRDefault="00FE78D5" w:rsidP="00080A03">
      <w:pPr>
        <w:spacing w:beforeLines="0" w:afterLines="0" w:line="240" w:lineRule="exact"/>
        <w:ind w:firstLine="0"/>
        <w:jc w:val="left"/>
        <w:rPr>
          <w:rFonts w:ascii="仿宋_GB2312" w:eastAsia="仿宋_GB2312"/>
          <w:b/>
          <w:szCs w:val="21"/>
        </w:rPr>
      </w:pPr>
      <w:r>
        <w:rPr>
          <w:rFonts w:ascii="仿宋_GB2312" w:eastAsia="仿宋_GB2312" w:hint="eastAsia"/>
          <w:b/>
          <w:sz w:val="24"/>
          <w:szCs w:val="24"/>
        </w:rPr>
        <w:t>网</w:t>
      </w:r>
      <w:r w:rsidR="00080A03">
        <w:rPr>
          <w:rFonts w:ascii="仿宋_GB2312" w:eastAsia="仿宋_GB2312" w:hint="eastAsia"/>
          <w:b/>
          <w:sz w:val="24"/>
          <w:szCs w:val="24"/>
        </w:rPr>
        <w:t>申</w:t>
      </w:r>
      <w:r>
        <w:rPr>
          <w:rFonts w:ascii="仿宋_GB2312" w:eastAsia="仿宋_GB2312" w:hint="eastAsia"/>
          <w:b/>
          <w:sz w:val="24"/>
          <w:szCs w:val="24"/>
        </w:rPr>
        <w:t xml:space="preserve"> ：</w:t>
      </w:r>
      <w:hyperlink r:id="rId7" w:history="1">
        <w:r w:rsidRPr="004B0D0A">
          <w:rPr>
            <w:rStyle w:val="a4"/>
            <w:rFonts w:ascii="仿宋_GB2312" w:eastAsia="仿宋_GB2312" w:hint="eastAsia"/>
            <w:b/>
            <w:sz w:val="24"/>
            <w:szCs w:val="24"/>
          </w:rPr>
          <w:t>http://gzprg.zhiye.com/campus</w:t>
        </w:r>
      </w:hyperlink>
      <w:r w:rsidR="005C3355">
        <w:rPr>
          <w:rFonts w:ascii="仿宋_GB2312" w:eastAsia="仿宋_GB2312"/>
          <w:b/>
          <w:sz w:val="24"/>
          <w:szCs w:val="24"/>
        </w:rPr>
        <w:t xml:space="preserve"> </w:t>
      </w:r>
      <w:r w:rsidR="00281F5C" w:rsidRPr="00281F5C">
        <w:rPr>
          <w:rFonts w:ascii="仿宋_GB2312" w:eastAsia="仿宋_GB2312" w:hint="eastAsia"/>
          <w:b/>
          <w:szCs w:val="21"/>
        </w:rPr>
        <w:t>（有最新岗位发布）</w:t>
      </w:r>
    </w:p>
    <w:p w:rsidR="00FE78D5" w:rsidRPr="009A3945" w:rsidRDefault="00FE78D5" w:rsidP="00080A03">
      <w:pPr>
        <w:spacing w:beforeLines="0" w:afterLines="0" w:line="240" w:lineRule="exact"/>
        <w:ind w:firstLineChars="176" w:firstLine="424"/>
        <w:jc w:val="left"/>
        <w:rPr>
          <w:rFonts w:ascii="仿宋_GB2312" w:eastAsia="仿宋_GB2312"/>
          <w:b/>
          <w:sz w:val="24"/>
          <w:szCs w:val="24"/>
        </w:rPr>
      </w:pPr>
    </w:p>
    <w:p w:rsidR="002E543B" w:rsidRDefault="00080A03" w:rsidP="00080A03">
      <w:pPr>
        <w:widowControl/>
        <w:spacing w:beforeLines="0" w:afterLines="0" w:line="240" w:lineRule="exact"/>
        <w:ind w:firstLine="0"/>
        <w:jc w:val="left"/>
        <w:rPr>
          <w:rFonts w:ascii="仿宋_GB2312" w:eastAsia="仿宋_GB2312"/>
          <w:sz w:val="24"/>
          <w:szCs w:val="24"/>
          <w:u w:val="single"/>
        </w:rPr>
      </w:pPr>
      <w:r>
        <w:rPr>
          <w:rFonts w:ascii="仿宋_GB2312" w:eastAsia="仿宋_GB2312" w:hint="eastAsia"/>
          <w:b/>
          <w:sz w:val="24"/>
          <w:szCs w:val="24"/>
        </w:rPr>
        <w:t>官</w:t>
      </w:r>
      <w:r w:rsidR="00FE78D5">
        <w:rPr>
          <w:rFonts w:ascii="仿宋_GB2312" w:eastAsia="仿宋_GB2312" w:hint="eastAsia"/>
          <w:b/>
          <w:sz w:val="24"/>
          <w:szCs w:val="24"/>
        </w:rPr>
        <w:t>网</w:t>
      </w:r>
      <w:r w:rsidR="00BA4DF5">
        <w:rPr>
          <w:rFonts w:ascii="仿宋_GB2312" w:eastAsia="仿宋_GB2312" w:hint="eastAsia"/>
          <w:b/>
          <w:sz w:val="24"/>
          <w:szCs w:val="24"/>
        </w:rPr>
        <w:t>：</w:t>
      </w:r>
      <w:hyperlink r:id="rId8" w:history="1">
        <w:r w:rsidR="00FE78D5" w:rsidRPr="00B45E34">
          <w:rPr>
            <w:rFonts w:ascii="仿宋_GB2312" w:eastAsia="仿宋_GB2312" w:hint="eastAsia"/>
            <w:b/>
            <w:color w:val="000000" w:themeColor="text1"/>
            <w:sz w:val="24"/>
            <w:szCs w:val="24"/>
          </w:rPr>
          <w:t>http://www.gzprg.com.cn/</w:t>
        </w:r>
      </w:hyperlink>
      <w:r w:rsidR="00FE78D5" w:rsidRPr="00B45E34">
        <w:rPr>
          <w:rFonts w:ascii="仿宋_GB2312" w:eastAsia="仿宋_GB2312" w:hint="eastAsia"/>
          <w:b/>
          <w:sz w:val="24"/>
          <w:szCs w:val="24"/>
        </w:rPr>
        <w:t xml:space="preserve"> </w:t>
      </w:r>
      <w:r w:rsidR="00FE78D5">
        <w:rPr>
          <w:rFonts w:hint="eastAsia"/>
        </w:rPr>
        <w:t xml:space="preserve"> </w:t>
      </w:r>
      <w:r>
        <w:rPr>
          <w:rFonts w:hint="eastAsia"/>
        </w:rPr>
        <w:t xml:space="preserve">     </w:t>
      </w:r>
      <w:r w:rsidR="00FE78D5" w:rsidRPr="00B33F73">
        <w:rPr>
          <w:rFonts w:ascii="仿宋_GB2312" w:eastAsia="仿宋_GB2312" w:hint="eastAsia"/>
          <w:b/>
          <w:sz w:val="24"/>
          <w:szCs w:val="24"/>
        </w:rPr>
        <w:t>官方微信</w:t>
      </w:r>
      <w:r w:rsidR="00FE78D5">
        <w:rPr>
          <w:rFonts w:ascii="仿宋_GB2312" w:eastAsia="仿宋_GB2312" w:hint="eastAsia"/>
          <w:b/>
          <w:sz w:val="24"/>
          <w:szCs w:val="24"/>
        </w:rPr>
        <w:t>公众号</w:t>
      </w:r>
      <w:r w:rsidR="00FE78D5" w:rsidRPr="00B33F73">
        <w:rPr>
          <w:rFonts w:ascii="仿宋_GB2312" w:eastAsia="仿宋_GB2312" w:hint="eastAsia"/>
          <w:b/>
          <w:sz w:val="24"/>
          <w:szCs w:val="24"/>
        </w:rPr>
        <w:t>:</w:t>
      </w:r>
      <w:r w:rsidR="00FE78D5" w:rsidRPr="00B342AF">
        <w:rPr>
          <w:rFonts w:ascii="仿宋_GB2312" w:eastAsia="仿宋_GB2312" w:hint="eastAsia"/>
          <w:sz w:val="24"/>
          <w:szCs w:val="24"/>
          <w:u w:val="single"/>
        </w:rPr>
        <w:t>“珠江实业集团”</w:t>
      </w:r>
    </w:p>
    <w:p w:rsidR="005C3355" w:rsidRPr="00463FD5" w:rsidRDefault="005C3355" w:rsidP="000A40E7">
      <w:pPr>
        <w:widowControl/>
        <w:spacing w:before="156" w:after="156"/>
        <w:jc w:val="center"/>
        <w:rPr>
          <w:rFonts w:ascii="黑体" w:eastAsia="黑体" w:hAnsiTheme="minorEastAsia"/>
          <w:b/>
          <w:sz w:val="44"/>
          <w:szCs w:val="44"/>
        </w:rPr>
      </w:pPr>
      <w:r>
        <w:rPr>
          <w:rFonts w:ascii="黑体" w:eastAsia="黑体" w:hAnsiTheme="minorEastAsia"/>
          <w:b/>
          <w:sz w:val="44"/>
          <w:szCs w:val="44"/>
        </w:rPr>
        <w:br w:type="page"/>
      </w:r>
      <w:r>
        <w:rPr>
          <w:rFonts w:ascii="黑体" w:eastAsia="黑体" w:hAnsiTheme="minorEastAsia" w:hint="eastAsia"/>
          <w:b/>
          <w:sz w:val="44"/>
          <w:szCs w:val="44"/>
        </w:rPr>
        <w:lastRenderedPageBreak/>
        <w:t>广</w:t>
      </w:r>
      <w:r w:rsidRPr="00463FD5">
        <w:rPr>
          <w:rFonts w:ascii="黑体" w:eastAsia="黑体" w:hAnsiTheme="minorEastAsia" w:hint="eastAsia"/>
          <w:b/>
          <w:sz w:val="44"/>
          <w:szCs w:val="44"/>
        </w:rPr>
        <w:t>州珠江实业</w:t>
      </w:r>
      <w:r>
        <w:rPr>
          <w:rFonts w:ascii="黑体" w:eastAsia="黑体" w:hAnsiTheme="minorEastAsia" w:hint="eastAsia"/>
          <w:b/>
          <w:sz w:val="44"/>
          <w:szCs w:val="44"/>
        </w:rPr>
        <w:t>开发</w:t>
      </w:r>
      <w:r>
        <w:rPr>
          <w:rFonts w:ascii="黑体" w:eastAsia="黑体" w:hAnsiTheme="minorEastAsia"/>
          <w:b/>
          <w:sz w:val="44"/>
          <w:szCs w:val="44"/>
        </w:rPr>
        <w:t>股份</w:t>
      </w:r>
      <w:r w:rsidRPr="00463FD5">
        <w:rPr>
          <w:rFonts w:ascii="黑体" w:eastAsia="黑体" w:hAnsiTheme="minorEastAsia" w:hint="eastAsia"/>
          <w:b/>
          <w:sz w:val="44"/>
          <w:szCs w:val="44"/>
        </w:rPr>
        <w:t>有限公司</w:t>
      </w:r>
    </w:p>
    <w:p w:rsidR="005C3355" w:rsidRDefault="005C3355" w:rsidP="005C3355">
      <w:pPr>
        <w:spacing w:before="156" w:after="156"/>
        <w:ind w:firstLine="0"/>
        <w:jc w:val="center"/>
        <w:rPr>
          <w:rFonts w:ascii="黑体" w:eastAsia="黑体" w:hAnsiTheme="minorEastAsia"/>
          <w:b/>
          <w:sz w:val="32"/>
          <w:szCs w:val="32"/>
        </w:rPr>
      </w:pPr>
      <w:r w:rsidRPr="00051E7E">
        <w:rPr>
          <w:rFonts w:ascii="黑体" w:eastAsia="黑体" w:hAnsiTheme="minorEastAsia" w:hint="eastAsia"/>
          <w:b/>
          <w:sz w:val="32"/>
          <w:szCs w:val="32"/>
        </w:rPr>
        <w:t>赴北京、</w:t>
      </w:r>
      <w:r>
        <w:rPr>
          <w:rFonts w:ascii="黑体" w:eastAsia="黑体" w:hAnsiTheme="minorEastAsia" w:hint="eastAsia"/>
          <w:b/>
          <w:sz w:val="32"/>
          <w:szCs w:val="32"/>
        </w:rPr>
        <w:t>西安、</w:t>
      </w:r>
      <w:r>
        <w:rPr>
          <w:rFonts w:ascii="黑体" w:eastAsia="黑体" w:hAnsiTheme="minorEastAsia"/>
          <w:b/>
          <w:sz w:val="32"/>
          <w:szCs w:val="32"/>
        </w:rPr>
        <w:t>长沙</w:t>
      </w:r>
    </w:p>
    <w:p w:rsidR="005C3355" w:rsidRPr="000A40E7" w:rsidRDefault="005C3355" w:rsidP="00340E7B">
      <w:pPr>
        <w:spacing w:beforeLines="0" w:afterLines="0" w:line="400" w:lineRule="exact"/>
        <w:ind w:firstLineChars="200" w:firstLine="480"/>
        <w:rPr>
          <w:rFonts w:ascii="仿宋_GB2312" w:eastAsia="仿宋_GB2312" w:hAnsi="宋体" w:cs="宋体"/>
          <w:kern w:val="0"/>
          <w:sz w:val="24"/>
          <w:szCs w:val="24"/>
        </w:rPr>
      </w:pPr>
      <w:r w:rsidRPr="000A40E7">
        <w:rPr>
          <w:rFonts w:ascii="仿宋_GB2312" w:eastAsia="仿宋_GB2312" w:hAnsi="宋体" w:cs="宋体" w:hint="eastAsia"/>
          <w:kern w:val="0"/>
          <w:sz w:val="24"/>
          <w:szCs w:val="24"/>
        </w:rPr>
        <w:t>广州珠江实业开发股份有限公司（简称“珠江实业”），是</w:t>
      </w:r>
      <w:r w:rsidRPr="000A40E7">
        <w:rPr>
          <w:rFonts w:ascii="仿宋_GB2312" w:eastAsia="仿宋_GB2312" w:hAnsi="宋体" w:cs="宋体"/>
          <w:kern w:val="0"/>
          <w:sz w:val="24"/>
          <w:szCs w:val="24"/>
        </w:rPr>
        <w:t>广州市国资委控股的房地产上市企业。</w:t>
      </w:r>
      <w:r w:rsidRPr="000A40E7">
        <w:rPr>
          <w:rFonts w:ascii="仿宋_GB2312" w:eastAsia="仿宋_GB2312" w:hAnsi="宋体" w:cs="宋体" w:hint="eastAsia"/>
          <w:kern w:val="0"/>
          <w:sz w:val="24"/>
          <w:szCs w:val="24"/>
        </w:rPr>
        <w:t>前身为广州珠江房产公司，成立于1985年4月，是广州市成立最早的房地产综合开发企业之一。1993年9月经中国证券监督管理委员会审查批准，公司向社会公众发行股票。同年10月28日，公司股票在上海证券交易所上市挂牌交易（股票</w:t>
      </w:r>
      <w:r w:rsidRPr="000A40E7">
        <w:rPr>
          <w:rFonts w:ascii="仿宋_GB2312" w:eastAsia="仿宋_GB2312" w:hAnsi="宋体" w:cs="宋体"/>
          <w:kern w:val="0"/>
          <w:sz w:val="24"/>
          <w:szCs w:val="24"/>
        </w:rPr>
        <w:t>代码：</w:t>
      </w:r>
      <w:r w:rsidRPr="000A40E7">
        <w:rPr>
          <w:rFonts w:ascii="仿宋_GB2312" w:eastAsia="仿宋_GB2312" w:hAnsi="宋体" w:cs="宋体" w:hint="eastAsia"/>
          <w:kern w:val="0"/>
          <w:sz w:val="24"/>
          <w:szCs w:val="24"/>
        </w:rPr>
        <w:t>600684），是广州市第一批上市公司之一，它标志了广州珠江实业开发股份有限公司创业的新纪元。</w:t>
      </w:r>
    </w:p>
    <w:p w:rsidR="005C3355" w:rsidRPr="000A40E7" w:rsidRDefault="005C3355" w:rsidP="00340E7B">
      <w:pPr>
        <w:spacing w:beforeLines="0" w:afterLines="0" w:line="400" w:lineRule="exact"/>
        <w:ind w:firstLineChars="200" w:firstLine="480"/>
        <w:rPr>
          <w:rFonts w:ascii="仿宋_GB2312" w:eastAsia="仿宋_GB2312" w:hAnsi="宋体" w:cs="宋体"/>
          <w:kern w:val="0"/>
          <w:sz w:val="24"/>
          <w:szCs w:val="24"/>
        </w:rPr>
      </w:pPr>
      <w:r w:rsidRPr="000A40E7">
        <w:rPr>
          <w:rFonts w:ascii="仿宋_GB2312" w:eastAsia="仿宋_GB2312" w:hAnsi="宋体" w:cs="宋体" w:hint="eastAsia"/>
          <w:kern w:val="0"/>
          <w:sz w:val="24"/>
          <w:szCs w:val="24"/>
        </w:rPr>
        <w:t>公司主营房地产开发，下属全资、控股子公司共9家， 分别涉及物业投资、物业经营等业务。经过二十多年的发展，珠江实业已经成为广州市房地产开发的骨干企业，截至2015年12月31日，公司注册资本为71,121.7269万元，总资产103亿，归属于上市公司股东的净资产23亿。</w:t>
      </w:r>
    </w:p>
    <w:p w:rsidR="005C3355" w:rsidRPr="000A40E7" w:rsidRDefault="005C3355" w:rsidP="00340E7B">
      <w:pPr>
        <w:spacing w:beforeLines="0" w:afterLines="0" w:line="400" w:lineRule="exact"/>
        <w:ind w:firstLineChars="200" w:firstLine="480"/>
        <w:rPr>
          <w:rFonts w:ascii="仿宋_GB2312" w:eastAsia="仿宋_GB2312" w:hAnsi="宋体" w:cs="宋体"/>
          <w:kern w:val="0"/>
          <w:sz w:val="24"/>
          <w:szCs w:val="24"/>
        </w:rPr>
      </w:pPr>
      <w:r w:rsidRPr="000A40E7">
        <w:rPr>
          <w:rFonts w:ascii="仿宋_GB2312" w:eastAsia="仿宋_GB2312" w:hAnsi="宋体" w:cs="宋体" w:hint="eastAsia"/>
          <w:kern w:val="0"/>
          <w:sz w:val="24"/>
          <w:szCs w:val="24"/>
        </w:rPr>
        <w:t>迈入“十三五”，</w:t>
      </w:r>
      <w:r w:rsidRPr="000A40E7">
        <w:rPr>
          <w:rFonts w:ascii="仿宋_GB2312" w:eastAsia="仿宋_GB2312" w:hAnsi="宋体" w:cs="宋体"/>
          <w:kern w:val="0"/>
          <w:sz w:val="24"/>
          <w:szCs w:val="24"/>
        </w:rPr>
        <w:t>珠江实业将坚持以住宅、商业地产开发为主，依托物业经营为房地产发展提供稳定现金流。未来</w:t>
      </w:r>
      <w:r w:rsidRPr="000A40E7">
        <w:rPr>
          <w:rFonts w:ascii="仿宋_GB2312" w:eastAsia="仿宋_GB2312" w:hAnsi="宋体" w:cs="宋体" w:hint="eastAsia"/>
          <w:kern w:val="0"/>
          <w:sz w:val="24"/>
          <w:szCs w:val="24"/>
        </w:rPr>
        <w:t>，公司</w:t>
      </w:r>
      <w:r w:rsidRPr="000A40E7">
        <w:rPr>
          <w:rFonts w:ascii="仿宋_GB2312" w:eastAsia="仿宋_GB2312" w:hAnsi="宋体" w:cs="宋体"/>
          <w:kern w:val="0"/>
          <w:sz w:val="24"/>
          <w:szCs w:val="24"/>
        </w:rPr>
        <w:t>将进一步加大对金融地产模式的探索，加大股权投资力度，提升企业发展规模与盈利能力，并积极研究与推进养老、旅游等多元地产的战略，深耕广州、发展湖南、布局海南、</w:t>
      </w:r>
      <w:r w:rsidRPr="000A40E7">
        <w:rPr>
          <w:rFonts w:ascii="仿宋_GB2312" w:eastAsia="仿宋_GB2312" w:hAnsi="宋体" w:cs="宋体" w:hint="eastAsia"/>
          <w:kern w:val="0"/>
          <w:sz w:val="24"/>
          <w:szCs w:val="24"/>
        </w:rPr>
        <w:t>进军安徽</w:t>
      </w:r>
      <w:r w:rsidRPr="000A40E7">
        <w:rPr>
          <w:rFonts w:ascii="仿宋_GB2312" w:eastAsia="仿宋_GB2312" w:hAnsi="宋体" w:cs="宋体"/>
          <w:kern w:val="0"/>
          <w:sz w:val="24"/>
          <w:szCs w:val="24"/>
        </w:rPr>
        <w:t>，</w:t>
      </w:r>
      <w:r w:rsidRPr="000A40E7">
        <w:rPr>
          <w:rFonts w:ascii="仿宋_GB2312" w:eastAsia="仿宋_GB2312" w:hAnsi="宋体" w:cs="宋体" w:hint="eastAsia"/>
          <w:kern w:val="0"/>
          <w:sz w:val="24"/>
          <w:szCs w:val="24"/>
        </w:rPr>
        <w:t>以</w:t>
      </w:r>
      <w:r w:rsidRPr="000A40E7">
        <w:rPr>
          <w:rFonts w:ascii="仿宋_GB2312" w:eastAsia="仿宋_GB2312" w:hAnsi="宋体" w:cs="宋体"/>
          <w:kern w:val="0"/>
          <w:sz w:val="24"/>
          <w:szCs w:val="24"/>
        </w:rPr>
        <w:t>“</w:t>
      </w:r>
      <w:r w:rsidRPr="000A40E7">
        <w:rPr>
          <w:rFonts w:ascii="仿宋_GB2312" w:eastAsia="仿宋_GB2312" w:hAnsi="宋体" w:cs="宋体" w:hint="eastAsia"/>
          <w:kern w:val="0"/>
          <w:sz w:val="24"/>
          <w:szCs w:val="24"/>
        </w:rPr>
        <w:t>改革创新</w:t>
      </w:r>
      <w:r w:rsidRPr="000A40E7">
        <w:rPr>
          <w:rFonts w:ascii="仿宋_GB2312" w:eastAsia="仿宋_GB2312" w:hAnsi="宋体" w:cs="宋体"/>
          <w:kern w:val="0"/>
          <w:sz w:val="24"/>
          <w:szCs w:val="24"/>
        </w:rPr>
        <w:t>，敢为人先</w:t>
      </w:r>
      <w:r w:rsidRPr="000A40E7">
        <w:rPr>
          <w:rFonts w:ascii="仿宋_GB2312" w:eastAsia="仿宋_GB2312" w:hAnsi="宋体" w:cs="宋体"/>
          <w:kern w:val="0"/>
          <w:sz w:val="24"/>
          <w:szCs w:val="24"/>
        </w:rPr>
        <w:t>”</w:t>
      </w:r>
      <w:r w:rsidRPr="000A40E7">
        <w:rPr>
          <w:rFonts w:ascii="仿宋_GB2312" w:eastAsia="仿宋_GB2312" w:hAnsi="宋体" w:cs="宋体" w:hint="eastAsia"/>
          <w:kern w:val="0"/>
          <w:sz w:val="24"/>
          <w:szCs w:val="24"/>
        </w:rPr>
        <w:t>的</w:t>
      </w:r>
      <w:r w:rsidRPr="000A40E7">
        <w:rPr>
          <w:rFonts w:ascii="仿宋_GB2312" w:eastAsia="仿宋_GB2312" w:hAnsi="宋体" w:cs="宋体"/>
          <w:kern w:val="0"/>
          <w:sz w:val="24"/>
          <w:szCs w:val="24"/>
        </w:rPr>
        <w:t>珠江精神继续开拓进取。</w:t>
      </w:r>
    </w:p>
    <w:p w:rsidR="005C3355" w:rsidRDefault="005C3355" w:rsidP="00340E7B">
      <w:pPr>
        <w:spacing w:beforeLines="0" w:afterLines="0" w:line="400" w:lineRule="exact"/>
        <w:ind w:firstLineChars="176" w:firstLine="422"/>
        <w:rPr>
          <w:rFonts w:ascii="仿宋_GB2312" w:eastAsia="仿宋_GB2312" w:hAnsi="宋体" w:cs="宋体"/>
          <w:kern w:val="0"/>
          <w:sz w:val="24"/>
          <w:szCs w:val="24"/>
        </w:rPr>
      </w:pPr>
      <w:r w:rsidRPr="000A40E7">
        <w:rPr>
          <w:rFonts w:ascii="仿宋_GB2312" w:eastAsia="仿宋_GB2312" w:hAnsi="宋体" w:cs="宋体" w:hint="eastAsia"/>
          <w:kern w:val="0"/>
          <w:sz w:val="24"/>
          <w:szCs w:val="24"/>
        </w:rPr>
        <w:t>广州珠江实业开发股份有限公司珠江实业十分</w:t>
      </w:r>
      <w:r w:rsidRPr="000A40E7">
        <w:rPr>
          <w:rFonts w:ascii="仿宋_GB2312" w:eastAsia="仿宋_GB2312" w:hAnsi="宋体" w:cs="宋体"/>
          <w:kern w:val="0"/>
          <w:sz w:val="24"/>
          <w:szCs w:val="24"/>
        </w:rPr>
        <w:t>重视</w:t>
      </w:r>
      <w:r w:rsidRPr="000A40E7">
        <w:rPr>
          <w:rFonts w:ascii="仿宋_GB2312" w:eastAsia="仿宋_GB2312" w:hAnsi="宋体" w:cs="宋体" w:hint="eastAsia"/>
          <w:kern w:val="0"/>
          <w:sz w:val="24"/>
          <w:szCs w:val="24"/>
        </w:rPr>
        <w:t>青年</w:t>
      </w:r>
      <w:r w:rsidRPr="000A40E7">
        <w:rPr>
          <w:rFonts w:ascii="仿宋_GB2312" w:eastAsia="仿宋_GB2312" w:hAnsi="宋体" w:cs="宋体"/>
          <w:kern w:val="0"/>
          <w:sz w:val="24"/>
          <w:szCs w:val="24"/>
        </w:rPr>
        <w:t>人才的发展</w:t>
      </w:r>
      <w:r w:rsidRPr="000A40E7">
        <w:rPr>
          <w:rFonts w:ascii="仿宋_GB2312" w:eastAsia="仿宋_GB2312" w:hAnsi="宋体" w:cs="宋体" w:hint="eastAsia"/>
          <w:kern w:val="0"/>
          <w:sz w:val="24"/>
          <w:szCs w:val="24"/>
        </w:rPr>
        <w:t>，</w:t>
      </w:r>
      <w:r w:rsidRPr="000A40E7">
        <w:rPr>
          <w:rFonts w:ascii="仿宋_GB2312" w:eastAsia="仿宋_GB2312" w:hAnsi="宋体" w:cs="宋体"/>
          <w:kern w:val="0"/>
          <w:sz w:val="24"/>
          <w:szCs w:val="24"/>
        </w:rPr>
        <w:t>为</w:t>
      </w:r>
      <w:r w:rsidRPr="000A40E7">
        <w:rPr>
          <w:rFonts w:ascii="仿宋_GB2312" w:eastAsia="仿宋_GB2312" w:hAnsi="宋体" w:cs="宋体" w:hint="eastAsia"/>
          <w:kern w:val="0"/>
          <w:sz w:val="24"/>
          <w:szCs w:val="24"/>
        </w:rPr>
        <w:t>广大精英人才</w:t>
      </w:r>
      <w:r w:rsidRPr="000A40E7">
        <w:rPr>
          <w:rFonts w:ascii="仿宋_GB2312" w:eastAsia="仿宋_GB2312" w:hAnsi="宋体" w:cs="宋体"/>
          <w:kern w:val="0"/>
          <w:sz w:val="24"/>
          <w:szCs w:val="24"/>
        </w:rPr>
        <w:t>提供广阔</w:t>
      </w:r>
      <w:r w:rsidRPr="000A40E7">
        <w:rPr>
          <w:rFonts w:ascii="仿宋_GB2312" w:eastAsia="仿宋_GB2312" w:hAnsi="宋体" w:cs="宋体" w:hint="eastAsia"/>
          <w:kern w:val="0"/>
          <w:sz w:val="24"/>
          <w:szCs w:val="24"/>
        </w:rPr>
        <w:t>的发展</w:t>
      </w:r>
      <w:r w:rsidRPr="000A40E7">
        <w:rPr>
          <w:rFonts w:ascii="仿宋_GB2312" w:eastAsia="仿宋_GB2312" w:hAnsi="宋体" w:cs="宋体"/>
          <w:kern w:val="0"/>
          <w:sz w:val="24"/>
          <w:szCs w:val="24"/>
        </w:rPr>
        <w:t>平台</w:t>
      </w:r>
      <w:r w:rsidRPr="000A40E7">
        <w:rPr>
          <w:rFonts w:ascii="仿宋_GB2312" w:eastAsia="仿宋_GB2312" w:hAnsi="宋体" w:cs="宋体" w:hint="eastAsia"/>
          <w:kern w:val="0"/>
          <w:sz w:val="24"/>
          <w:szCs w:val="24"/>
        </w:rPr>
        <w:t>和</w:t>
      </w:r>
      <w:r w:rsidRPr="000A40E7">
        <w:rPr>
          <w:rFonts w:ascii="仿宋_GB2312" w:eastAsia="仿宋_GB2312" w:hAnsi="宋体" w:cs="宋体"/>
          <w:kern w:val="0"/>
          <w:sz w:val="24"/>
          <w:szCs w:val="24"/>
        </w:rPr>
        <w:t>有竞争力的薪酬福利。</w:t>
      </w:r>
      <w:r w:rsidRPr="000A40E7">
        <w:rPr>
          <w:rFonts w:ascii="仿宋_GB2312" w:eastAsia="仿宋_GB2312" w:hAnsi="宋体" w:cs="宋体" w:hint="eastAsia"/>
          <w:kern w:val="0"/>
          <w:sz w:val="24"/>
          <w:szCs w:val="24"/>
        </w:rPr>
        <w:t>公司</w:t>
      </w:r>
      <w:r w:rsidRPr="000A40E7">
        <w:rPr>
          <w:rFonts w:ascii="仿宋_GB2312" w:eastAsia="仿宋_GB2312" w:hAnsi="宋体" w:cs="宋体"/>
          <w:kern w:val="0"/>
          <w:sz w:val="24"/>
          <w:szCs w:val="24"/>
        </w:rPr>
        <w:t>为应届生</w:t>
      </w:r>
      <w:r w:rsidRPr="000A40E7">
        <w:rPr>
          <w:rFonts w:ascii="仿宋_GB2312" w:eastAsia="仿宋_GB2312" w:hAnsi="宋体" w:cs="宋体" w:hint="eastAsia"/>
          <w:kern w:val="0"/>
          <w:sz w:val="24"/>
          <w:szCs w:val="24"/>
        </w:rPr>
        <w:t>专设</w:t>
      </w:r>
      <w:r w:rsidRPr="000A40E7">
        <w:rPr>
          <w:rFonts w:ascii="仿宋_GB2312" w:eastAsia="仿宋_GB2312" w:hAnsi="宋体" w:cs="宋体"/>
          <w:kern w:val="0"/>
          <w:sz w:val="24"/>
          <w:szCs w:val="24"/>
        </w:rPr>
        <w:t>“</w:t>
      </w:r>
      <w:r w:rsidRPr="000A40E7">
        <w:rPr>
          <w:rFonts w:ascii="仿宋_GB2312" w:eastAsia="仿宋_GB2312" w:hAnsi="宋体" w:cs="宋体" w:hint="eastAsia"/>
          <w:kern w:val="0"/>
          <w:sz w:val="24"/>
          <w:szCs w:val="24"/>
        </w:rPr>
        <w:t>金鹰</w:t>
      </w:r>
      <w:r w:rsidRPr="000A40E7">
        <w:rPr>
          <w:rFonts w:ascii="仿宋_GB2312" w:eastAsia="仿宋_GB2312" w:hAnsi="宋体" w:cs="宋体"/>
          <w:kern w:val="0"/>
          <w:sz w:val="24"/>
          <w:szCs w:val="24"/>
        </w:rPr>
        <w:t>计划</w:t>
      </w:r>
      <w:r w:rsidRPr="000A40E7">
        <w:rPr>
          <w:rFonts w:ascii="仿宋_GB2312" w:eastAsia="仿宋_GB2312" w:hAnsi="宋体" w:cs="宋体"/>
          <w:kern w:val="0"/>
          <w:sz w:val="24"/>
          <w:szCs w:val="24"/>
        </w:rPr>
        <w:t>”</w:t>
      </w:r>
      <w:r w:rsidRPr="000A40E7">
        <w:rPr>
          <w:rFonts w:ascii="仿宋_GB2312" w:eastAsia="仿宋_GB2312" w:hAnsi="宋体" w:cs="宋体" w:hint="eastAsia"/>
          <w:kern w:val="0"/>
          <w:sz w:val="24"/>
          <w:szCs w:val="24"/>
        </w:rPr>
        <w:t>，开辟</w:t>
      </w:r>
      <w:r w:rsidRPr="000A40E7">
        <w:rPr>
          <w:rFonts w:ascii="仿宋_GB2312" w:eastAsia="仿宋_GB2312" w:hAnsi="宋体" w:cs="宋体"/>
          <w:kern w:val="0"/>
          <w:sz w:val="24"/>
          <w:szCs w:val="24"/>
        </w:rPr>
        <w:t>“</w:t>
      </w:r>
      <w:r w:rsidRPr="000A40E7">
        <w:rPr>
          <w:rFonts w:ascii="仿宋_GB2312" w:eastAsia="仿宋_GB2312" w:hAnsi="宋体" w:cs="宋体"/>
          <w:kern w:val="0"/>
          <w:sz w:val="24"/>
          <w:szCs w:val="24"/>
        </w:rPr>
        <w:t>1+2+3</w:t>
      </w:r>
      <w:r w:rsidRPr="000A40E7">
        <w:rPr>
          <w:rFonts w:ascii="仿宋_GB2312" w:eastAsia="仿宋_GB2312" w:hAnsi="宋体" w:cs="宋体"/>
          <w:kern w:val="0"/>
          <w:sz w:val="24"/>
          <w:szCs w:val="24"/>
        </w:rPr>
        <w:t>”</w:t>
      </w:r>
      <w:r w:rsidRPr="000A40E7">
        <w:rPr>
          <w:rFonts w:ascii="仿宋_GB2312" w:eastAsia="仿宋_GB2312" w:hAnsi="宋体" w:cs="宋体" w:hint="eastAsia"/>
          <w:kern w:val="0"/>
          <w:sz w:val="24"/>
          <w:szCs w:val="24"/>
        </w:rPr>
        <w:t>快速</w:t>
      </w:r>
      <w:r w:rsidRPr="000A40E7">
        <w:rPr>
          <w:rFonts w:ascii="仿宋_GB2312" w:eastAsia="仿宋_GB2312" w:hAnsi="宋体" w:cs="宋体"/>
          <w:kern w:val="0"/>
          <w:sz w:val="24"/>
          <w:szCs w:val="24"/>
        </w:rPr>
        <w:t>晋升通道，培养未来的</w:t>
      </w:r>
      <w:r w:rsidRPr="000A40E7">
        <w:rPr>
          <w:rFonts w:ascii="仿宋_GB2312" w:eastAsia="仿宋_GB2312" w:hAnsi="宋体" w:cs="宋体" w:hint="eastAsia"/>
          <w:kern w:val="0"/>
          <w:sz w:val="24"/>
          <w:szCs w:val="24"/>
        </w:rPr>
        <w:t>项目公司</w:t>
      </w:r>
      <w:r w:rsidRPr="000A40E7">
        <w:rPr>
          <w:rFonts w:ascii="仿宋_GB2312" w:eastAsia="仿宋_GB2312" w:hAnsi="宋体" w:cs="宋体"/>
          <w:kern w:val="0"/>
          <w:sz w:val="24"/>
          <w:szCs w:val="24"/>
        </w:rPr>
        <w:t>领导者</w:t>
      </w:r>
      <w:r w:rsidRPr="000A40E7">
        <w:rPr>
          <w:rFonts w:ascii="仿宋_GB2312" w:eastAsia="仿宋_GB2312" w:hAnsi="宋体" w:cs="宋体" w:hint="eastAsia"/>
          <w:kern w:val="0"/>
          <w:sz w:val="24"/>
          <w:szCs w:val="24"/>
        </w:rPr>
        <w:t>。</w:t>
      </w:r>
    </w:p>
    <w:p w:rsidR="00340E7B" w:rsidRPr="000A40E7" w:rsidRDefault="00340E7B" w:rsidP="00340E7B">
      <w:pPr>
        <w:spacing w:beforeLines="0" w:afterLines="0" w:line="400" w:lineRule="exact"/>
        <w:ind w:firstLineChars="176" w:firstLine="422"/>
        <w:rPr>
          <w:rFonts w:ascii="仿宋_GB2312" w:eastAsia="仿宋_GB2312" w:hAnsi="宋体" w:cs="宋体"/>
          <w:kern w:val="0"/>
          <w:sz w:val="24"/>
          <w:szCs w:val="24"/>
        </w:rPr>
      </w:pPr>
    </w:p>
    <w:tbl>
      <w:tblPr>
        <w:tblW w:w="9721" w:type="dxa"/>
        <w:jc w:val="center"/>
        <w:tblLook w:val="04A0"/>
      </w:tblPr>
      <w:tblGrid>
        <w:gridCol w:w="1828"/>
        <w:gridCol w:w="3747"/>
        <w:gridCol w:w="3558"/>
        <w:gridCol w:w="588"/>
      </w:tblGrid>
      <w:tr w:rsidR="005C3355" w:rsidRPr="009708A7" w:rsidTr="00340E7B">
        <w:trPr>
          <w:trHeight w:val="615"/>
          <w:jc w:val="center"/>
        </w:trPr>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培养类别</w:t>
            </w:r>
          </w:p>
        </w:tc>
        <w:tc>
          <w:tcPr>
            <w:tcW w:w="3747" w:type="dxa"/>
            <w:tcBorders>
              <w:top w:val="single" w:sz="4" w:space="0" w:color="auto"/>
              <w:left w:val="nil"/>
              <w:bottom w:val="single" w:sz="4" w:space="0" w:color="auto"/>
              <w:right w:val="single" w:sz="4" w:space="0" w:color="auto"/>
            </w:tcBorders>
            <w:vAlign w:val="center"/>
          </w:tcPr>
          <w:p w:rsidR="005C3355" w:rsidRPr="009708A7" w:rsidRDefault="005C3355" w:rsidP="00340E7B">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招聘岗位</w:t>
            </w:r>
          </w:p>
        </w:tc>
        <w:tc>
          <w:tcPr>
            <w:tcW w:w="3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355" w:rsidRDefault="005C3355" w:rsidP="00340E7B">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专业要求</w:t>
            </w:r>
          </w:p>
          <w:p w:rsidR="005C3355" w:rsidRPr="009708A7" w:rsidRDefault="00080A03" w:rsidP="00080A03">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欢迎</w:t>
            </w:r>
            <w:r w:rsidR="005C3355" w:rsidRPr="002E543B">
              <w:rPr>
                <w:rFonts w:ascii="宋体" w:eastAsia="宋体" w:hAnsi="宋体" w:cs="宋体" w:hint="eastAsia"/>
                <w:b/>
                <w:bCs/>
                <w:kern w:val="0"/>
                <w:sz w:val="18"/>
                <w:szCs w:val="18"/>
              </w:rPr>
              <w:t>优秀应届毕业生加盟（</w:t>
            </w:r>
            <w:r>
              <w:rPr>
                <w:rFonts w:ascii="宋体" w:eastAsia="宋体" w:hAnsi="宋体" w:cs="宋体" w:hint="eastAsia"/>
                <w:b/>
                <w:bCs/>
                <w:kern w:val="0"/>
                <w:sz w:val="18"/>
                <w:szCs w:val="18"/>
              </w:rPr>
              <w:t>硕士以上</w:t>
            </w:r>
            <w:r w:rsidR="005C3355" w:rsidRPr="002E543B">
              <w:rPr>
                <w:rFonts w:ascii="宋体" w:eastAsia="宋体" w:hAnsi="宋体" w:cs="宋体" w:hint="eastAsia"/>
                <w:b/>
                <w:bCs/>
                <w:kern w:val="0"/>
                <w:sz w:val="18"/>
                <w:szCs w:val="18"/>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b/>
                <w:bCs/>
                <w:kern w:val="0"/>
                <w:sz w:val="18"/>
                <w:szCs w:val="18"/>
              </w:rPr>
            </w:pPr>
            <w:r w:rsidRPr="009708A7">
              <w:rPr>
                <w:rFonts w:ascii="宋体" w:eastAsia="宋体" w:hAnsi="宋体" w:cs="宋体" w:hint="eastAsia"/>
                <w:b/>
                <w:bCs/>
                <w:kern w:val="0"/>
                <w:sz w:val="18"/>
                <w:szCs w:val="18"/>
              </w:rPr>
              <w:t>人数</w:t>
            </w:r>
          </w:p>
        </w:tc>
      </w:tr>
      <w:tr w:rsidR="005C3355" w:rsidRPr="009708A7" w:rsidTr="00340E7B">
        <w:trPr>
          <w:trHeight w:val="617"/>
          <w:jc w:val="center"/>
        </w:trPr>
        <w:tc>
          <w:tcPr>
            <w:tcW w:w="1828" w:type="dxa"/>
            <w:tcBorders>
              <w:top w:val="nil"/>
              <w:left w:val="single" w:sz="4" w:space="0" w:color="auto"/>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工程技术</w:t>
            </w:r>
            <w:r w:rsidRPr="009708A7">
              <w:rPr>
                <w:rFonts w:ascii="宋体" w:eastAsia="宋体" w:hAnsi="宋体" w:cs="宋体" w:hint="eastAsia"/>
                <w:kern w:val="0"/>
                <w:sz w:val="18"/>
                <w:szCs w:val="18"/>
              </w:rPr>
              <w:t>类管培生</w:t>
            </w:r>
          </w:p>
        </w:tc>
        <w:tc>
          <w:tcPr>
            <w:tcW w:w="3747" w:type="dxa"/>
            <w:tcBorders>
              <w:top w:val="nil"/>
              <w:left w:val="nil"/>
              <w:bottom w:val="single" w:sz="4" w:space="0" w:color="auto"/>
              <w:right w:val="single" w:sz="4" w:space="0" w:color="auto"/>
            </w:tcBorders>
          </w:tcPr>
          <w:p w:rsidR="005C3355" w:rsidRPr="009708A7" w:rsidRDefault="00080A03" w:rsidP="00340E7B">
            <w:pPr>
              <w:widowControl/>
              <w:spacing w:beforeLines="0" w:afterLines="0" w:line="240" w:lineRule="exact"/>
              <w:ind w:firstLine="6"/>
              <w:jc w:val="left"/>
              <w:rPr>
                <w:rFonts w:ascii="宋体" w:eastAsia="宋体" w:hAnsi="宋体" w:cs="宋体"/>
                <w:kern w:val="0"/>
                <w:sz w:val="18"/>
                <w:szCs w:val="18"/>
              </w:rPr>
            </w:pPr>
            <w:r w:rsidRPr="00080A03">
              <w:rPr>
                <w:rFonts w:ascii="宋体" w:eastAsia="宋体" w:hAnsi="宋体" w:cs="宋体" w:hint="eastAsia"/>
                <w:kern w:val="0"/>
                <w:sz w:val="18"/>
                <w:szCs w:val="18"/>
              </w:rPr>
              <w:t>建筑设计管理岗</w:t>
            </w:r>
            <w:r>
              <w:rPr>
                <w:rFonts w:ascii="宋体" w:eastAsia="宋体" w:hAnsi="宋体" w:cs="宋体" w:hint="eastAsia"/>
                <w:kern w:val="0"/>
                <w:sz w:val="18"/>
                <w:szCs w:val="18"/>
              </w:rPr>
              <w:t>、</w:t>
            </w:r>
            <w:r w:rsidR="005C3355">
              <w:rPr>
                <w:rFonts w:ascii="宋体" w:eastAsia="宋体" w:hAnsi="宋体" w:cs="宋体" w:hint="eastAsia"/>
                <w:kern w:val="0"/>
                <w:sz w:val="18"/>
                <w:szCs w:val="18"/>
              </w:rPr>
              <w:t>审计岗</w:t>
            </w:r>
            <w:r w:rsidR="005C3355">
              <w:rPr>
                <w:rFonts w:ascii="宋体" w:eastAsia="宋体" w:hAnsi="宋体" w:cs="宋体"/>
                <w:kern w:val="0"/>
                <w:sz w:val="18"/>
                <w:szCs w:val="18"/>
              </w:rPr>
              <w:t>、规划-建设</w:t>
            </w:r>
            <w:r w:rsidR="005C3355">
              <w:rPr>
                <w:rFonts w:ascii="宋体" w:eastAsia="宋体" w:hAnsi="宋体" w:cs="宋体" w:hint="eastAsia"/>
                <w:kern w:val="0"/>
                <w:sz w:val="18"/>
                <w:szCs w:val="18"/>
              </w:rPr>
              <w:t>专业</w:t>
            </w:r>
            <w:r w:rsidR="005C3355">
              <w:rPr>
                <w:rFonts w:ascii="宋体" w:eastAsia="宋体" w:hAnsi="宋体" w:cs="宋体"/>
                <w:kern w:val="0"/>
                <w:sz w:val="18"/>
                <w:szCs w:val="18"/>
              </w:rPr>
              <w:t>岗、工程管理岗、成本管理岗</w:t>
            </w:r>
            <w:r w:rsidR="005C3355">
              <w:rPr>
                <w:rFonts w:ascii="宋体" w:eastAsia="宋体" w:hAnsi="宋体" w:cs="宋体" w:hint="eastAsia"/>
                <w:kern w:val="0"/>
                <w:sz w:val="18"/>
                <w:szCs w:val="18"/>
              </w:rPr>
              <w:t>等</w:t>
            </w:r>
          </w:p>
        </w:tc>
        <w:tc>
          <w:tcPr>
            <w:tcW w:w="3558" w:type="dxa"/>
            <w:tcBorders>
              <w:top w:val="nil"/>
              <w:left w:val="single" w:sz="4" w:space="0" w:color="auto"/>
              <w:bottom w:val="single" w:sz="4" w:space="0" w:color="auto"/>
              <w:right w:val="single" w:sz="4" w:space="0" w:color="auto"/>
            </w:tcBorders>
            <w:shd w:val="clear" w:color="auto" w:fill="auto"/>
            <w:vAlign w:val="center"/>
            <w:hideMark/>
          </w:tcPr>
          <w:p w:rsidR="005C3355" w:rsidRPr="009708A7" w:rsidRDefault="000A40E7" w:rsidP="00340E7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建筑学、</w:t>
            </w:r>
            <w:r w:rsidR="005C3355">
              <w:rPr>
                <w:rFonts w:ascii="宋体" w:eastAsia="宋体" w:hAnsi="宋体" w:cs="宋体" w:hint="eastAsia"/>
                <w:kern w:val="0"/>
                <w:sz w:val="18"/>
                <w:szCs w:val="18"/>
              </w:rPr>
              <w:t>工程建设、工程管理</w:t>
            </w:r>
            <w:r w:rsidR="005C3355">
              <w:rPr>
                <w:rFonts w:ascii="宋体" w:eastAsia="宋体" w:hAnsi="宋体" w:cs="宋体"/>
                <w:kern w:val="0"/>
                <w:sz w:val="18"/>
                <w:szCs w:val="18"/>
              </w:rPr>
              <w:t>、</w:t>
            </w:r>
            <w:r w:rsidR="005C3355">
              <w:rPr>
                <w:rFonts w:ascii="宋体" w:eastAsia="宋体" w:hAnsi="宋体" w:cs="宋体" w:hint="eastAsia"/>
                <w:kern w:val="0"/>
                <w:sz w:val="18"/>
                <w:szCs w:val="18"/>
              </w:rPr>
              <w:t>土木工程、工程造价</w:t>
            </w:r>
            <w:r w:rsidR="005C3355" w:rsidRPr="009708A7">
              <w:rPr>
                <w:rFonts w:ascii="宋体" w:eastAsia="宋体" w:hAnsi="宋体" w:cs="宋体" w:hint="eastAsia"/>
                <w:kern w:val="0"/>
                <w:sz w:val="18"/>
                <w:szCs w:val="18"/>
              </w:rPr>
              <w:t>等</w:t>
            </w:r>
          </w:p>
        </w:tc>
        <w:tc>
          <w:tcPr>
            <w:tcW w:w="588" w:type="dxa"/>
            <w:tcBorders>
              <w:top w:val="nil"/>
              <w:left w:val="nil"/>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kern w:val="0"/>
                <w:sz w:val="18"/>
                <w:szCs w:val="18"/>
              </w:rPr>
              <w:t>13</w:t>
            </w:r>
          </w:p>
        </w:tc>
      </w:tr>
      <w:tr w:rsidR="005C3355" w:rsidRPr="009708A7" w:rsidTr="00340E7B">
        <w:trPr>
          <w:trHeight w:val="696"/>
          <w:jc w:val="center"/>
        </w:trPr>
        <w:tc>
          <w:tcPr>
            <w:tcW w:w="1828" w:type="dxa"/>
            <w:tcBorders>
              <w:top w:val="nil"/>
              <w:left w:val="single" w:sz="4" w:space="0" w:color="auto"/>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kern w:val="0"/>
                <w:sz w:val="18"/>
                <w:szCs w:val="18"/>
              </w:rPr>
            </w:pPr>
            <w:r w:rsidRPr="009708A7">
              <w:rPr>
                <w:rFonts w:ascii="宋体" w:eastAsia="宋体" w:hAnsi="宋体" w:cs="宋体" w:hint="eastAsia"/>
                <w:kern w:val="0"/>
                <w:sz w:val="18"/>
                <w:szCs w:val="18"/>
              </w:rPr>
              <w:t>营销</w:t>
            </w:r>
            <w:r>
              <w:rPr>
                <w:rFonts w:ascii="宋体" w:eastAsia="宋体" w:hAnsi="宋体" w:cs="宋体" w:hint="eastAsia"/>
                <w:kern w:val="0"/>
                <w:sz w:val="18"/>
                <w:szCs w:val="18"/>
              </w:rPr>
              <w:t>管理</w:t>
            </w:r>
            <w:r w:rsidRPr="009708A7">
              <w:rPr>
                <w:rFonts w:ascii="宋体" w:eastAsia="宋体" w:hAnsi="宋体" w:cs="宋体" w:hint="eastAsia"/>
                <w:kern w:val="0"/>
                <w:sz w:val="18"/>
                <w:szCs w:val="18"/>
              </w:rPr>
              <w:t>类管培生</w:t>
            </w:r>
          </w:p>
        </w:tc>
        <w:tc>
          <w:tcPr>
            <w:tcW w:w="3747" w:type="dxa"/>
            <w:tcBorders>
              <w:top w:val="nil"/>
              <w:left w:val="nil"/>
              <w:bottom w:val="single" w:sz="4" w:space="0" w:color="auto"/>
              <w:right w:val="single" w:sz="4" w:space="0" w:color="auto"/>
            </w:tcBorders>
          </w:tcPr>
          <w:p w:rsidR="005C3355" w:rsidRPr="009708A7" w:rsidRDefault="005C3355" w:rsidP="00340E7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计划管理岗</w:t>
            </w:r>
            <w:r>
              <w:rPr>
                <w:rFonts w:ascii="宋体" w:eastAsia="宋体" w:hAnsi="宋体" w:cs="宋体"/>
                <w:kern w:val="0"/>
                <w:sz w:val="18"/>
                <w:szCs w:val="18"/>
              </w:rPr>
              <w:t>、运营分析岗、信息管理岗、营销策划岗、投资拓展岗</w:t>
            </w:r>
            <w:r>
              <w:rPr>
                <w:rFonts w:ascii="宋体" w:eastAsia="宋体" w:hAnsi="宋体" w:cs="宋体" w:hint="eastAsia"/>
                <w:kern w:val="0"/>
                <w:sz w:val="18"/>
                <w:szCs w:val="18"/>
              </w:rPr>
              <w:t>等</w:t>
            </w:r>
          </w:p>
        </w:tc>
        <w:tc>
          <w:tcPr>
            <w:tcW w:w="3558" w:type="dxa"/>
            <w:tcBorders>
              <w:top w:val="nil"/>
              <w:left w:val="single" w:sz="4" w:space="0" w:color="auto"/>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工程管理、统计学</w:t>
            </w:r>
            <w:r>
              <w:rPr>
                <w:rFonts w:ascii="宋体" w:eastAsia="宋体" w:hAnsi="宋体" w:cs="宋体"/>
                <w:kern w:val="0"/>
                <w:sz w:val="18"/>
                <w:szCs w:val="18"/>
              </w:rPr>
              <w:t>、</w:t>
            </w:r>
            <w:r>
              <w:rPr>
                <w:rFonts w:ascii="宋体" w:eastAsia="宋体" w:hAnsi="宋体" w:cs="宋体" w:hint="eastAsia"/>
                <w:kern w:val="0"/>
                <w:sz w:val="18"/>
                <w:szCs w:val="18"/>
              </w:rPr>
              <w:t>计算机</w:t>
            </w:r>
            <w:r>
              <w:rPr>
                <w:rFonts w:ascii="宋体" w:eastAsia="宋体" w:hAnsi="宋体" w:cs="宋体"/>
                <w:kern w:val="0"/>
                <w:sz w:val="18"/>
                <w:szCs w:val="18"/>
              </w:rPr>
              <w:t>、</w:t>
            </w:r>
            <w:r>
              <w:rPr>
                <w:rFonts w:ascii="宋体" w:eastAsia="宋体" w:hAnsi="宋体" w:cs="宋体" w:hint="eastAsia"/>
                <w:kern w:val="0"/>
                <w:sz w:val="18"/>
                <w:szCs w:val="18"/>
              </w:rPr>
              <w:t>市场营销、会计学等</w:t>
            </w:r>
          </w:p>
        </w:tc>
        <w:tc>
          <w:tcPr>
            <w:tcW w:w="588" w:type="dxa"/>
            <w:tcBorders>
              <w:top w:val="nil"/>
              <w:left w:val="nil"/>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kern w:val="0"/>
                <w:sz w:val="18"/>
                <w:szCs w:val="18"/>
              </w:rPr>
              <w:t>5</w:t>
            </w:r>
          </w:p>
        </w:tc>
      </w:tr>
      <w:tr w:rsidR="005C3355" w:rsidRPr="009708A7" w:rsidTr="00340E7B">
        <w:trPr>
          <w:trHeight w:val="692"/>
          <w:jc w:val="center"/>
        </w:trPr>
        <w:tc>
          <w:tcPr>
            <w:tcW w:w="1828" w:type="dxa"/>
            <w:tcBorders>
              <w:top w:val="nil"/>
              <w:left w:val="single" w:sz="4" w:space="0" w:color="auto"/>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kern w:val="0"/>
                <w:sz w:val="18"/>
                <w:szCs w:val="18"/>
              </w:rPr>
            </w:pPr>
            <w:r w:rsidRPr="009708A7">
              <w:rPr>
                <w:rFonts w:ascii="宋体" w:eastAsia="宋体" w:hAnsi="宋体" w:cs="宋体" w:hint="eastAsia"/>
                <w:kern w:val="0"/>
                <w:sz w:val="18"/>
                <w:szCs w:val="18"/>
              </w:rPr>
              <w:t>综合管理类管培生</w:t>
            </w:r>
          </w:p>
        </w:tc>
        <w:tc>
          <w:tcPr>
            <w:tcW w:w="3747" w:type="dxa"/>
            <w:tcBorders>
              <w:top w:val="nil"/>
              <w:left w:val="nil"/>
              <w:bottom w:val="single" w:sz="4" w:space="0" w:color="auto"/>
              <w:right w:val="single" w:sz="4" w:space="0" w:color="auto"/>
            </w:tcBorders>
          </w:tcPr>
          <w:p w:rsidR="005C3355" w:rsidRPr="009708A7" w:rsidRDefault="005C3355" w:rsidP="00340E7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证券事务管理岗</w:t>
            </w:r>
            <w:r>
              <w:rPr>
                <w:rFonts w:ascii="宋体" w:eastAsia="宋体" w:hAnsi="宋体" w:cs="宋体"/>
                <w:kern w:val="0"/>
                <w:sz w:val="18"/>
                <w:szCs w:val="18"/>
              </w:rPr>
              <w:t>、股权投后管理岗、</w:t>
            </w:r>
            <w:r>
              <w:rPr>
                <w:rFonts w:ascii="宋体" w:eastAsia="宋体" w:hAnsi="宋体" w:cs="宋体" w:hint="eastAsia"/>
                <w:kern w:val="0"/>
                <w:sz w:val="18"/>
                <w:szCs w:val="18"/>
              </w:rPr>
              <w:t>本部核算岗</w:t>
            </w:r>
            <w:r>
              <w:rPr>
                <w:rFonts w:ascii="宋体" w:eastAsia="宋体" w:hAnsi="宋体" w:cs="宋体"/>
                <w:kern w:val="0"/>
                <w:sz w:val="18"/>
                <w:szCs w:val="18"/>
              </w:rPr>
              <w:t>、资金管理岗、法务与合同管理岗</w:t>
            </w:r>
            <w:r>
              <w:rPr>
                <w:rFonts w:ascii="宋体" w:eastAsia="宋体" w:hAnsi="宋体" w:cs="宋体" w:hint="eastAsia"/>
                <w:kern w:val="0"/>
                <w:sz w:val="18"/>
                <w:szCs w:val="18"/>
              </w:rPr>
              <w:t>等</w:t>
            </w:r>
          </w:p>
        </w:tc>
        <w:tc>
          <w:tcPr>
            <w:tcW w:w="3558" w:type="dxa"/>
            <w:tcBorders>
              <w:top w:val="nil"/>
              <w:left w:val="single" w:sz="4" w:space="0" w:color="auto"/>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left"/>
              <w:rPr>
                <w:rFonts w:ascii="宋体" w:eastAsia="宋体" w:hAnsi="宋体" w:cs="宋体"/>
                <w:kern w:val="0"/>
                <w:sz w:val="18"/>
                <w:szCs w:val="18"/>
              </w:rPr>
            </w:pPr>
            <w:r>
              <w:rPr>
                <w:rFonts w:ascii="宋体" w:eastAsia="宋体" w:hAnsi="宋体" w:cs="宋体" w:hint="eastAsia"/>
                <w:kern w:val="0"/>
                <w:sz w:val="18"/>
                <w:szCs w:val="18"/>
              </w:rPr>
              <w:t>法学</w:t>
            </w:r>
            <w:r>
              <w:rPr>
                <w:rFonts w:ascii="宋体" w:eastAsia="宋体" w:hAnsi="宋体" w:cs="宋体"/>
                <w:kern w:val="0"/>
                <w:sz w:val="18"/>
                <w:szCs w:val="18"/>
              </w:rPr>
              <w:t>、财务、金融、</w:t>
            </w:r>
            <w:r>
              <w:rPr>
                <w:rFonts w:ascii="宋体" w:eastAsia="宋体" w:hAnsi="宋体" w:cs="宋体" w:hint="eastAsia"/>
                <w:kern w:val="0"/>
                <w:sz w:val="18"/>
                <w:szCs w:val="18"/>
              </w:rPr>
              <w:t>经管类等</w:t>
            </w:r>
          </w:p>
        </w:tc>
        <w:tc>
          <w:tcPr>
            <w:tcW w:w="588" w:type="dxa"/>
            <w:tcBorders>
              <w:top w:val="nil"/>
              <w:left w:val="nil"/>
              <w:bottom w:val="single" w:sz="4" w:space="0" w:color="auto"/>
              <w:right w:val="single" w:sz="4" w:space="0" w:color="auto"/>
            </w:tcBorders>
            <w:shd w:val="clear" w:color="auto" w:fill="auto"/>
            <w:vAlign w:val="center"/>
            <w:hideMark/>
          </w:tcPr>
          <w:p w:rsidR="005C3355" w:rsidRPr="009708A7" w:rsidRDefault="005C3355"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kern w:val="0"/>
                <w:sz w:val="18"/>
                <w:szCs w:val="18"/>
              </w:rPr>
              <w:t>8</w:t>
            </w:r>
          </w:p>
        </w:tc>
      </w:tr>
    </w:tbl>
    <w:p w:rsidR="005C3355" w:rsidRPr="009A3945" w:rsidRDefault="005C3355" w:rsidP="005C3355">
      <w:pPr>
        <w:spacing w:beforeLines="0" w:afterLines="0" w:line="240" w:lineRule="exact"/>
        <w:ind w:firstLine="0"/>
        <w:jc w:val="left"/>
        <w:rPr>
          <w:rFonts w:ascii="仿宋_GB2312" w:eastAsia="仿宋_GB2312"/>
          <w:b/>
          <w:sz w:val="24"/>
          <w:szCs w:val="24"/>
        </w:rPr>
      </w:pPr>
    </w:p>
    <w:p w:rsidR="00080A03" w:rsidRPr="00BC4178" w:rsidRDefault="00080A03" w:rsidP="00080A03">
      <w:pPr>
        <w:spacing w:beforeLines="0" w:afterLines="0" w:line="240" w:lineRule="exact"/>
        <w:ind w:firstLine="0"/>
        <w:jc w:val="center"/>
        <w:rPr>
          <w:rFonts w:ascii="仿宋_GB2312" w:eastAsia="仿宋_GB2312"/>
          <w:b/>
          <w:sz w:val="24"/>
          <w:szCs w:val="24"/>
        </w:rPr>
      </w:pPr>
    </w:p>
    <w:p w:rsidR="00080A03" w:rsidRDefault="00BA4DF5" w:rsidP="00080A03">
      <w:pPr>
        <w:spacing w:beforeLines="0" w:afterLines="0" w:line="240" w:lineRule="exact"/>
        <w:ind w:firstLine="0"/>
        <w:jc w:val="left"/>
        <w:rPr>
          <w:rFonts w:ascii="仿宋_GB2312" w:eastAsia="仿宋_GB2312"/>
          <w:b/>
          <w:sz w:val="24"/>
          <w:szCs w:val="24"/>
        </w:rPr>
      </w:pPr>
      <w:r>
        <w:rPr>
          <w:rFonts w:ascii="仿宋_GB2312" w:eastAsia="仿宋_GB2312" w:hint="eastAsia"/>
          <w:b/>
          <w:sz w:val="24"/>
          <w:szCs w:val="24"/>
        </w:rPr>
        <w:t>网申</w:t>
      </w:r>
      <w:r w:rsidR="00080A03">
        <w:rPr>
          <w:rFonts w:ascii="仿宋_GB2312" w:eastAsia="仿宋_GB2312" w:hint="eastAsia"/>
          <w:b/>
          <w:sz w:val="24"/>
          <w:szCs w:val="24"/>
        </w:rPr>
        <w:t xml:space="preserve"> ：</w:t>
      </w:r>
      <w:hyperlink r:id="rId9" w:history="1">
        <w:r w:rsidR="00080A03" w:rsidRPr="004B0D0A">
          <w:rPr>
            <w:rStyle w:val="a4"/>
            <w:rFonts w:ascii="仿宋_GB2312" w:eastAsia="仿宋_GB2312" w:hint="eastAsia"/>
            <w:b/>
            <w:sz w:val="24"/>
            <w:szCs w:val="24"/>
          </w:rPr>
          <w:t>http://gzprg.zhiye.com/campus</w:t>
        </w:r>
      </w:hyperlink>
      <w:r w:rsidR="00080A03">
        <w:rPr>
          <w:rFonts w:ascii="仿宋_GB2312" w:eastAsia="仿宋_GB2312"/>
          <w:b/>
          <w:sz w:val="24"/>
          <w:szCs w:val="24"/>
        </w:rPr>
        <w:t xml:space="preserve"> </w:t>
      </w:r>
    </w:p>
    <w:p w:rsidR="00080A03" w:rsidRPr="009A3945" w:rsidRDefault="00080A03" w:rsidP="00080A03">
      <w:pPr>
        <w:spacing w:beforeLines="0" w:afterLines="0" w:line="240" w:lineRule="exact"/>
        <w:ind w:firstLineChars="176" w:firstLine="424"/>
        <w:jc w:val="left"/>
        <w:rPr>
          <w:rFonts w:ascii="仿宋_GB2312" w:eastAsia="仿宋_GB2312"/>
          <w:b/>
          <w:sz w:val="24"/>
          <w:szCs w:val="24"/>
        </w:rPr>
      </w:pPr>
    </w:p>
    <w:p w:rsidR="00340E7B" w:rsidRDefault="00BA4DF5" w:rsidP="00340E7B">
      <w:pPr>
        <w:widowControl/>
        <w:spacing w:beforeLines="0" w:afterLines="0" w:line="240" w:lineRule="exact"/>
        <w:ind w:firstLine="0"/>
        <w:jc w:val="left"/>
        <w:rPr>
          <w:rFonts w:ascii="仿宋_GB2312" w:eastAsia="仿宋_GB2312"/>
          <w:sz w:val="24"/>
          <w:szCs w:val="24"/>
          <w:u w:val="single"/>
        </w:rPr>
      </w:pPr>
      <w:r>
        <w:rPr>
          <w:rFonts w:ascii="仿宋_GB2312" w:eastAsia="仿宋_GB2312" w:hint="eastAsia"/>
          <w:b/>
          <w:sz w:val="24"/>
          <w:szCs w:val="24"/>
        </w:rPr>
        <w:t>官</w:t>
      </w:r>
      <w:r w:rsidR="000A40E7">
        <w:rPr>
          <w:rFonts w:ascii="仿宋_GB2312" w:eastAsia="仿宋_GB2312" w:hint="eastAsia"/>
          <w:b/>
          <w:sz w:val="24"/>
          <w:szCs w:val="24"/>
        </w:rPr>
        <w:t>网</w:t>
      </w:r>
      <w:r>
        <w:rPr>
          <w:rFonts w:ascii="仿宋_GB2312" w:eastAsia="仿宋_GB2312" w:hint="eastAsia"/>
          <w:b/>
          <w:sz w:val="24"/>
          <w:szCs w:val="24"/>
        </w:rPr>
        <w:t>：</w:t>
      </w:r>
      <w:r w:rsidR="000A40E7" w:rsidRPr="00BA4DF5">
        <w:rPr>
          <w:rFonts w:ascii="仿宋_GB2312" w:eastAsia="仿宋_GB2312"/>
          <w:b/>
          <w:color w:val="000000" w:themeColor="text1"/>
          <w:sz w:val="24"/>
          <w:szCs w:val="24"/>
        </w:rPr>
        <w:t>http://www.gzzjsy.com/</w:t>
      </w:r>
      <w:r w:rsidR="00080A03" w:rsidRPr="00BA4DF5">
        <w:rPr>
          <w:rFonts w:ascii="仿宋_GB2312" w:eastAsia="仿宋_GB2312" w:hint="eastAsia"/>
          <w:b/>
          <w:color w:val="000000" w:themeColor="text1"/>
          <w:sz w:val="24"/>
          <w:szCs w:val="24"/>
        </w:rPr>
        <w:t xml:space="preserve">  </w:t>
      </w:r>
      <w:r w:rsidR="00080A03">
        <w:rPr>
          <w:rFonts w:hint="eastAsia"/>
        </w:rPr>
        <w:t xml:space="preserve">   </w:t>
      </w:r>
      <w:r w:rsidR="00340E7B">
        <w:rPr>
          <w:rFonts w:hint="eastAsia"/>
        </w:rPr>
        <w:t xml:space="preserve">    </w:t>
      </w:r>
      <w:r w:rsidR="00340E7B" w:rsidRPr="00B33F73">
        <w:rPr>
          <w:rFonts w:ascii="仿宋_GB2312" w:eastAsia="仿宋_GB2312" w:hint="eastAsia"/>
          <w:b/>
          <w:sz w:val="24"/>
          <w:szCs w:val="24"/>
        </w:rPr>
        <w:t>官方微信</w:t>
      </w:r>
      <w:r w:rsidR="00340E7B">
        <w:rPr>
          <w:rFonts w:ascii="仿宋_GB2312" w:eastAsia="仿宋_GB2312" w:hint="eastAsia"/>
          <w:b/>
          <w:sz w:val="24"/>
          <w:szCs w:val="24"/>
        </w:rPr>
        <w:t>公众号</w:t>
      </w:r>
      <w:r w:rsidR="00340E7B" w:rsidRPr="00B33F73">
        <w:rPr>
          <w:rFonts w:ascii="仿宋_GB2312" w:eastAsia="仿宋_GB2312" w:hint="eastAsia"/>
          <w:b/>
          <w:sz w:val="24"/>
          <w:szCs w:val="24"/>
        </w:rPr>
        <w:t>:</w:t>
      </w:r>
      <w:r w:rsidR="00340E7B" w:rsidRPr="00B342AF">
        <w:rPr>
          <w:rFonts w:ascii="仿宋_GB2312" w:eastAsia="仿宋_GB2312" w:hint="eastAsia"/>
          <w:sz w:val="24"/>
          <w:szCs w:val="24"/>
          <w:u w:val="single"/>
        </w:rPr>
        <w:t>“珠江实业集团”</w:t>
      </w:r>
    </w:p>
    <w:p w:rsidR="00BA4DF5" w:rsidRDefault="00BA4DF5" w:rsidP="00340E7B">
      <w:pPr>
        <w:spacing w:before="156" w:after="156"/>
        <w:ind w:firstLine="0"/>
        <w:jc w:val="center"/>
        <w:rPr>
          <w:rFonts w:ascii="黑体" w:eastAsia="黑体" w:hAnsiTheme="minorEastAsia"/>
          <w:b/>
          <w:sz w:val="44"/>
          <w:szCs w:val="44"/>
        </w:rPr>
      </w:pPr>
    </w:p>
    <w:p w:rsidR="00340E7B" w:rsidRDefault="00340E7B" w:rsidP="00340E7B">
      <w:pPr>
        <w:spacing w:before="156" w:after="156"/>
        <w:ind w:firstLine="0"/>
        <w:jc w:val="center"/>
        <w:rPr>
          <w:rFonts w:ascii="黑体" w:eastAsia="黑体" w:hAnsiTheme="minorEastAsia"/>
          <w:b/>
          <w:sz w:val="44"/>
          <w:szCs w:val="44"/>
        </w:rPr>
      </w:pPr>
      <w:r>
        <w:rPr>
          <w:rFonts w:ascii="黑体" w:eastAsia="黑体" w:hAnsiTheme="minorEastAsia" w:hint="eastAsia"/>
          <w:b/>
          <w:sz w:val="44"/>
          <w:szCs w:val="44"/>
        </w:rPr>
        <w:lastRenderedPageBreak/>
        <w:t>广州珠江装修工程有限公司</w:t>
      </w:r>
    </w:p>
    <w:p w:rsidR="00340E7B" w:rsidRDefault="00340E7B" w:rsidP="00340E7B">
      <w:pPr>
        <w:spacing w:before="156" w:after="156"/>
        <w:ind w:firstLine="0"/>
        <w:jc w:val="center"/>
        <w:rPr>
          <w:rFonts w:ascii="黑体" w:eastAsia="黑体" w:hAnsiTheme="minorEastAsia"/>
          <w:b/>
          <w:sz w:val="32"/>
          <w:szCs w:val="32"/>
        </w:rPr>
      </w:pPr>
      <w:r>
        <w:rPr>
          <w:rFonts w:ascii="黑体" w:eastAsia="黑体" w:hAnsiTheme="minorEastAsia" w:hint="eastAsia"/>
          <w:b/>
          <w:sz w:val="32"/>
          <w:szCs w:val="32"/>
        </w:rPr>
        <w:t>赴长沙</w:t>
      </w:r>
    </w:p>
    <w:p w:rsidR="00340E7B" w:rsidRPr="005F2CB3" w:rsidRDefault="00340E7B" w:rsidP="005F2CB3">
      <w:pPr>
        <w:spacing w:before="156" w:after="156" w:line="360" w:lineRule="auto"/>
        <w:ind w:firstLineChars="177" w:firstLine="425"/>
        <w:rPr>
          <w:rFonts w:ascii="仿宋_GB2312" w:eastAsia="仿宋_GB2312" w:hAnsi="宋体" w:cs="宋体"/>
          <w:kern w:val="0"/>
          <w:sz w:val="24"/>
          <w:szCs w:val="24"/>
        </w:rPr>
      </w:pPr>
      <w:bookmarkStart w:id="3" w:name="OLE_LINK4"/>
      <w:r w:rsidRPr="005F2CB3">
        <w:rPr>
          <w:rFonts w:ascii="仿宋_GB2312" w:eastAsia="仿宋_GB2312" w:hAnsi="宋体" w:cs="宋体" w:hint="eastAsia"/>
          <w:kern w:val="0"/>
          <w:sz w:val="24"/>
          <w:szCs w:val="24"/>
        </w:rPr>
        <w:t>广州珠江装修工程有限公司</w:t>
      </w:r>
      <w:bookmarkEnd w:id="3"/>
      <w:r w:rsidRPr="005F2CB3">
        <w:rPr>
          <w:rFonts w:ascii="仿宋_GB2312" w:eastAsia="仿宋_GB2312" w:hAnsi="宋体" w:cs="宋体" w:hint="eastAsia"/>
          <w:kern w:val="0"/>
          <w:sz w:val="24"/>
          <w:szCs w:val="24"/>
        </w:rPr>
        <w:t>（以下简称“珠江装修”）组建于1979年6月，是广州珠江实业集团有限公司的全资子公司。“珠江装修”是中国建筑装饰协会常务理事单位，</w:t>
      </w:r>
      <w:r w:rsidR="007B6622" w:rsidRPr="005F2CB3">
        <w:rPr>
          <w:rFonts w:ascii="仿宋_GB2312" w:eastAsia="仿宋_GB2312" w:hAnsi="宋体" w:cs="宋体" w:hint="eastAsia"/>
          <w:kern w:val="0"/>
          <w:sz w:val="24"/>
          <w:szCs w:val="24"/>
        </w:rPr>
        <w:t>是建筑装饰装修工程专业承包一级企业和建筑装饰专项设计甲级公司，是</w:t>
      </w:r>
      <w:r w:rsidRPr="005F2CB3">
        <w:rPr>
          <w:rFonts w:ascii="仿宋_GB2312" w:eastAsia="仿宋_GB2312" w:hAnsi="宋体" w:cs="宋体" w:hint="eastAsia"/>
          <w:kern w:val="0"/>
          <w:sz w:val="24"/>
          <w:szCs w:val="24"/>
        </w:rPr>
        <w:t>中国建筑装饰行业最早的装修公司之一。公司先后在北京、上海、山西、湖南、四川、重庆、云南、南宁、</w:t>
      </w:r>
      <w:bookmarkStart w:id="4" w:name="_GoBack"/>
      <w:bookmarkEnd w:id="4"/>
      <w:r w:rsidRPr="005F2CB3">
        <w:rPr>
          <w:rFonts w:ascii="仿宋_GB2312" w:eastAsia="仿宋_GB2312" w:hAnsi="宋体" w:cs="宋体" w:hint="eastAsia"/>
          <w:kern w:val="0"/>
          <w:sz w:val="24"/>
          <w:szCs w:val="24"/>
        </w:rPr>
        <w:t>深圳、澳门、海南等地区设立了分支机构。</w:t>
      </w:r>
    </w:p>
    <w:p w:rsidR="00340E7B" w:rsidRPr="005F2CB3" w:rsidRDefault="00340E7B" w:rsidP="005F2CB3">
      <w:pPr>
        <w:spacing w:before="156" w:after="156" w:line="360" w:lineRule="auto"/>
        <w:ind w:firstLineChars="177" w:firstLine="425"/>
        <w:rPr>
          <w:rFonts w:ascii="仿宋_GB2312" w:eastAsia="仿宋_GB2312" w:hAnsi="宋体" w:cs="宋体"/>
          <w:kern w:val="0"/>
          <w:sz w:val="24"/>
          <w:szCs w:val="24"/>
        </w:rPr>
      </w:pPr>
      <w:r w:rsidRPr="005F2CB3">
        <w:rPr>
          <w:rFonts w:ascii="仿宋_GB2312" w:eastAsia="仿宋_GB2312" w:hAnsi="宋体" w:cs="宋体" w:hint="eastAsia"/>
          <w:kern w:val="0"/>
          <w:sz w:val="24"/>
          <w:szCs w:val="24"/>
        </w:rPr>
        <w:t>在2004年9月，“珠江装修”成功中标阿尔及利亚首都阿尔及尔新机场候机楼室内装修工程，开创了公司海外施工的先河，得到了国内外同行的高度赞扬，并成为目前唯一的获得“全国建筑工程装饰奖”的海外项目，“珠江装修”以此为契机，先后在阿尔及利亚、卡塔尔、巴哈马等海外地区承接了多项有影响力的装饰工程项目。</w:t>
      </w:r>
    </w:p>
    <w:p w:rsidR="002B73D2" w:rsidRPr="005F2CB3" w:rsidRDefault="00340E7B" w:rsidP="005F2CB3">
      <w:pPr>
        <w:spacing w:before="156" w:after="156" w:line="360" w:lineRule="auto"/>
        <w:ind w:firstLineChars="177" w:firstLine="425"/>
        <w:rPr>
          <w:rFonts w:ascii="仿宋_GB2312" w:eastAsia="仿宋_GB2312" w:hAnsi="宋体" w:cs="宋体"/>
          <w:kern w:val="0"/>
          <w:sz w:val="24"/>
          <w:szCs w:val="24"/>
        </w:rPr>
      </w:pPr>
      <w:r w:rsidRPr="005F2CB3">
        <w:rPr>
          <w:rFonts w:ascii="仿宋_GB2312" w:eastAsia="仿宋_GB2312" w:hAnsi="宋体" w:cs="宋体" w:hint="eastAsia"/>
          <w:kern w:val="0"/>
          <w:sz w:val="24"/>
          <w:szCs w:val="24"/>
        </w:rPr>
        <w:t>“珠江装修”——中国建筑装饰行业中极少数具有三十多年历史的“老字号”国有企业，用匠心精神铸造着经典恒久的传世精品，三十多年建筑装饰施工经验的积累，专业、专注、专心地擦亮“顶级奢华酒店装修专家”的金字招牌。</w:t>
      </w:r>
    </w:p>
    <w:p w:rsidR="009A6384" w:rsidRPr="005F2CB3" w:rsidRDefault="00A17B9C" w:rsidP="005F2CB3">
      <w:pPr>
        <w:spacing w:before="156" w:after="156" w:line="360" w:lineRule="auto"/>
        <w:ind w:firstLineChars="177" w:firstLine="425"/>
        <w:rPr>
          <w:rFonts w:ascii="仿宋_GB2312" w:eastAsia="仿宋_GB2312" w:hAnsi="宋体" w:cs="宋体"/>
          <w:kern w:val="0"/>
          <w:sz w:val="24"/>
          <w:szCs w:val="24"/>
        </w:rPr>
      </w:pPr>
      <w:r w:rsidRPr="005F2CB3">
        <w:rPr>
          <w:rFonts w:ascii="仿宋_GB2312" w:eastAsia="仿宋_GB2312" w:hAnsi="宋体" w:cs="宋体" w:hint="eastAsia"/>
          <w:kern w:val="0"/>
          <w:sz w:val="24"/>
          <w:szCs w:val="24"/>
        </w:rPr>
        <w:t>主要</w:t>
      </w:r>
      <w:r w:rsidR="009A6384" w:rsidRPr="005F2CB3">
        <w:rPr>
          <w:rFonts w:ascii="仿宋_GB2312" w:eastAsia="仿宋_GB2312" w:hAnsi="宋体" w:cs="宋体" w:hint="eastAsia"/>
          <w:kern w:val="0"/>
          <w:sz w:val="24"/>
          <w:szCs w:val="24"/>
        </w:rPr>
        <w:t>荣誉</w:t>
      </w:r>
      <w:r w:rsidRPr="005F2CB3">
        <w:rPr>
          <w:rFonts w:ascii="仿宋_GB2312" w:eastAsia="仿宋_GB2312" w:hAnsi="宋体" w:cs="宋体" w:hint="eastAsia"/>
          <w:kern w:val="0"/>
          <w:sz w:val="24"/>
          <w:szCs w:val="24"/>
        </w:rPr>
        <w:t>和工程业绩有：</w:t>
      </w:r>
      <w:r w:rsidR="009A6384" w:rsidRPr="005F2CB3">
        <w:rPr>
          <w:rFonts w:ascii="仿宋_GB2312" w:eastAsia="仿宋_GB2312" w:hAnsi="宋体" w:cs="宋体" w:hint="eastAsia"/>
          <w:kern w:val="0"/>
          <w:sz w:val="24"/>
          <w:szCs w:val="24"/>
        </w:rPr>
        <w:t xml:space="preserve">中国建筑装饰行业百强企业 </w:t>
      </w:r>
      <w:r w:rsidRPr="005F2CB3">
        <w:rPr>
          <w:rFonts w:ascii="仿宋_GB2312" w:eastAsia="仿宋_GB2312" w:hAnsi="宋体" w:cs="宋体" w:hint="eastAsia"/>
          <w:kern w:val="0"/>
          <w:sz w:val="24"/>
          <w:szCs w:val="24"/>
        </w:rPr>
        <w:t>、</w:t>
      </w:r>
      <w:r w:rsidR="009A6384" w:rsidRPr="005F2CB3">
        <w:rPr>
          <w:rFonts w:ascii="仿宋_GB2312" w:eastAsia="仿宋_GB2312" w:hAnsi="宋体" w:cs="宋体" w:hint="eastAsia"/>
          <w:kern w:val="0"/>
          <w:sz w:val="24"/>
          <w:szCs w:val="24"/>
        </w:rPr>
        <w:t>中国建筑装饰行业绿色环保设计百强企业</w:t>
      </w:r>
      <w:r w:rsidRPr="005F2CB3">
        <w:rPr>
          <w:rFonts w:ascii="仿宋_GB2312" w:eastAsia="仿宋_GB2312" w:hAnsi="宋体" w:cs="宋体" w:hint="eastAsia"/>
          <w:kern w:val="0"/>
          <w:sz w:val="24"/>
          <w:szCs w:val="24"/>
        </w:rPr>
        <w:t>，</w:t>
      </w:r>
      <w:r w:rsidR="009A6384" w:rsidRPr="005F2CB3">
        <w:rPr>
          <w:rFonts w:ascii="仿宋_GB2312" w:eastAsia="仿宋_GB2312" w:hAnsi="宋体" w:cs="宋体" w:hint="eastAsia"/>
          <w:kern w:val="0"/>
          <w:sz w:val="24"/>
          <w:szCs w:val="24"/>
        </w:rPr>
        <w:t>中国建筑工程鲁班奖12项</w:t>
      </w:r>
      <w:r w:rsidRPr="005F2CB3">
        <w:rPr>
          <w:rFonts w:ascii="仿宋_GB2312" w:eastAsia="仿宋_GB2312" w:hAnsi="宋体" w:cs="宋体" w:hint="eastAsia"/>
          <w:kern w:val="0"/>
          <w:sz w:val="24"/>
          <w:szCs w:val="24"/>
        </w:rPr>
        <w:t>，</w:t>
      </w:r>
      <w:r w:rsidR="009A6384" w:rsidRPr="005F2CB3">
        <w:rPr>
          <w:rFonts w:ascii="仿宋_GB2312" w:eastAsia="仿宋_GB2312" w:hAnsi="宋体" w:cs="宋体" w:hint="eastAsia"/>
          <w:kern w:val="0"/>
          <w:sz w:val="24"/>
          <w:szCs w:val="24"/>
        </w:rPr>
        <w:t>国家优质工程奖2项</w:t>
      </w:r>
      <w:r w:rsidRPr="005F2CB3">
        <w:rPr>
          <w:rFonts w:ascii="仿宋_GB2312" w:eastAsia="仿宋_GB2312" w:hAnsi="宋体" w:cs="宋体" w:hint="eastAsia"/>
          <w:kern w:val="0"/>
          <w:sz w:val="24"/>
          <w:szCs w:val="24"/>
        </w:rPr>
        <w:t>，</w:t>
      </w:r>
      <w:r w:rsidR="009A6384" w:rsidRPr="005F2CB3">
        <w:rPr>
          <w:rFonts w:ascii="仿宋_GB2312" w:eastAsia="仿宋_GB2312" w:hAnsi="宋体" w:cs="宋体" w:hint="eastAsia"/>
          <w:kern w:val="0"/>
          <w:sz w:val="24"/>
          <w:szCs w:val="24"/>
        </w:rPr>
        <w:t>中国土木工程詹天佑奖 1项</w:t>
      </w:r>
      <w:r w:rsidRPr="005F2CB3">
        <w:rPr>
          <w:rFonts w:ascii="仿宋_GB2312" w:eastAsia="仿宋_GB2312" w:hAnsi="宋体" w:cs="宋体" w:hint="eastAsia"/>
          <w:kern w:val="0"/>
          <w:sz w:val="24"/>
          <w:szCs w:val="24"/>
        </w:rPr>
        <w:t>，全国建筑工程装饰奖</w:t>
      </w:r>
      <w:r w:rsidR="009A6384" w:rsidRPr="005F2CB3">
        <w:rPr>
          <w:rFonts w:ascii="仿宋_GB2312" w:eastAsia="仿宋_GB2312" w:hAnsi="宋体" w:cs="宋体" w:hint="eastAsia"/>
          <w:kern w:val="0"/>
          <w:sz w:val="24"/>
          <w:szCs w:val="24"/>
        </w:rPr>
        <w:t>27项</w:t>
      </w:r>
      <w:r w:rsidRPr="005F2CB3">
        <w:rPr>
          <w:rFonts w:ascii="仿宋_GB2312" w:eastAsia="仿宋_GB2312" w:hAnsi="宋体" w:cs="宋体" w:hint="eastAsia"/>
          <w:kern w:val="0"/>
          <w:sz w:val="24"/>
          <w:szCs w:val="24"/>
        </w:rPr>
        <w:t>以及</w:t>
      </w:r>
      <w:r w:rsidR="009A6384" w:rsidRPr="005F2CB3">
        <w:rPr>
          <w:rFonts w:ascii="仿宋_GB2312" w:eastAsia="仿宋_GB2312" w:hAnsi="宋体" w:cs="宋体" w:hint="eastAsia"/>
          <w:kern w:val="0"/>
          <w:sz w:val="24"/>
          <w:szCs w:val="24"/>
        </w:rPr>
        <w:t>筑巢奖6项。</w:t>
      </w:r>
    </w:p>
    <w:tbl>
      <w:tblPr>
        <w:tblW w:w="9047" w:type="dxa"/>
        <w:jc w:val="center"/>
        <w:tblInd w:w="-142" w:type="dxa"/>
        <w:tblLayout w:type="fixed"/>
        <w:tblLook w:val="04A0"/>
      </w:tblPr>
      <w:tblGrid>
        <w:gridCol w:w="1676"/>
        <w:gridCol w:w="1843"/>
        <w:gridCol w:w="4536"/>
        <w:gridCol w:w="992"/>
      </w:tblGrid>
      <w:tr w:rsidR="00340E7B" w:rsidTr="007B6622">
        <w:trPr>
          <w:trHeight w:val="615"/>
          <w:jc w:val="center"/>
        </w:trPr>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340E7B" w:rsidRDefault="00340E7B" w:rsidP="00340E7B">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培养类别</w:t>
            </w:r>
          </w:p>
        </w:tc>
        <w:tc>
          <w:tcPr>
            <w:tcW w:w="1843" w:type="dxa"/>
            <w:tcBorders>
              <w:top w:val="single" w:sz="4" w:space="0" w:color="auto"/>
              <w:left w:val="nil"/>
              <w:bottom w:val="single" w:sz="4" w:space="0" w:color="auto"/>
              <w:right w:val="single" w:sz="4" w:space="0" w:color="auto"/>
            </w:tcBorders>
            <w:vAlign w:val="center"/>
          </w:tcPr>
          <w:p w:rsidR="00340E7B" w:rsidRDefault="00340E7B" w:rsidP="00340E7B">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招聘岗位</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40E7B" w:rsidRDefault="00340E7B" w:rsidP="007B6622">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专业要求</w:t>
            </w:r>
          </w:p>
        </w:tc>
        <w:tc>
          <w:tcPr>
            <w:tcW w:w="992" w:type="dxa"/>
            <w:tcBorders>
              <w:top w:val="single" w:sz="4" w:space="0" w:color="auto"/>
              <w:left w:val="nil"/>
              <w:bottom w:val="single" w:sz="4" w:space="0" w:color="auto"/>
              <w:right w:val="single" w:sz="4" w:space="0" w:color="auto"/>
            </w:tcBorders>
            <w:shd w:val="clear" w:color="auto" w:fill="auto"/>
            <w:vAlign w:val="center"/>
          </w:tcPr>
          <w:p w:rsidR="00340E7B" w:rsidRDefault="00340E7B" w:rsidP="00340E7B">
            <w:pPr>
              <w:widowControl/>
              <w:spacing w:beforeLines="0" w:afterLines="0" w:line="240" w:lineRule="exact"/>
              <w:ind w:firstLine="6"/>
              <w:jc w:val="center"/>
              <w:rPr>
                <w:rFonts w:ascii="宋体" w:eastAsia="宋体" w:hAnsi="宋体" w:cs="宋体"/>
                <w:b/>
                <w:bCs/>
                <w:kern w:val="0"/>
                <w:sz w:val="18"/>
                <w:szCs w:val="18"/>
              </w:rPr>
            </w:pPr>
            <w:r>
              <w:rPr>
                <w:rFonts w:ascii="宋体" w:eastAsia="宋体" w:hAnsi="宋体" w:cs="宋体" w:hint="eastAsia"/>
                <w:b/>
                <w:bCs/>
                <w:kern w:val="0"/>
                <w:sz w:val="18"/>
                <w:szCs w:val="18"/>
              </w:rPr>
              <w:t>人数</w:t>
            </w:r>
          </w:p>
        </w:tc>
      </w:tr>
      <w:tr w:rsidR="007B6622" w:rsidTr="007B6622">
        <w:trPr>
          <w:trHeight w:val="542"/>
          <w:jc w:val="center"/>
        </w:trPr>
        <w:tc>
          <w:tcPr>
            <w:tcW w:w="1676" w:type="dxa"/>
            <w:vMerge w:val="restart"/>
            <w:tcBorders>
              <w:top w:val="nil"/>
              <w:left w:val="single" w:sz="4" w:space="0" w:color="auto"/>
              <w:right w:val="single" w:sz="4" w:space="0" w:color="auto"/>
            </w:tcBorders>
            <w:shd w:val="clear" w:color="auto" w:fill="auto"/>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技术类管培生</w:t>
            </w:r>
          </w:p>
        </w:tc>
        <w:tc>
          <w:tcPr>
            <w:tcW w:w="1843" w:type="dxa"/>
            <w:tcBorders>
              <w:top w:val="single" w:sz="4" w:space="0" w:color="auto"/>
              <w:left w:val="nil"/>
              <w:bottom w:val="single" w:sz="4" w:space="0" w:color="auto"/>
              <w:right w:val="single" w:sz="4" w:space="0" w:color="auto"/>
            </w:tcBorders>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项目管理工程师</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土木工程、建筑装饰、工程造价</w:t>
            </w:r>
          </w:p>
        </w:tc>
        <w:tc>
          <w:tcPr>
            <w:tcW w:w="992" w:type="dxa"/>
            <w:tcBorders>
              <w:top w:val="single" w:sz="4" w:space="0" w:color="auto"/>
              <w:left w:val="nil"/>
              <w:bottom w:val="single" w:sz="4" w:space="0" w:color="auto"/>
              <w:right w:val="single" w:sz="4" w:space="0" w:color="auto"/>
            </w:tcBorders>
            <w:shd w:val="clear" w:color="auto" w:fill="auto"/>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3</w:t>
            </w:r>
          </w:p>
        </w:tc>
      </w:tr>
      <w:tr w:rsidR="007B6622" w:rsidTr="007B6622">
        <w:trPr>
          <w:trHeight w:val="551"/>
          <w:jc w:val="center"/>
        </w:trPr>
        <w:tc>
          <w:tcPr>
            <w:tcW w:w="1676" w:type="dxa"/>
            <w:vMerge/>
            <w:tcBorders>
              <w:left w:val="single" w:sz="4" w:space="0" w:color="auto"/>
              <w:bottom w:val="single" w:sz="4" w:space="0" w:color="auto"/>
              <w:right w:val="single" w:sz="4" w:space="0" w:color="auto"/>
            </w:tcBorders>
            <w:shd w:val="clear" w:color="auto" w:fill="auto"/>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党务岗</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sidRPr="00BC4178">
              <w:rPr>
                <w:rFonts w:ascii="宋体" w:eastAsia="宋体" w:hAnsi="宋体" w:cs="宋体" w:hint="eastAsia"/>
                <w:kern w:val="0"/>
                <w:sz w:val="18"/>
                <w:szCs w:val="18"/>
              </w:rPr>
              <w:t>政治学、行政管理、工商管理</w:t>
            </w:r>
            <w:r>
              <w:rPr>
                <w:rFonts w:ascii="宋体" w:eastAsia="宋体" w:hAnsi="宋体" w:cs="宋体" w:hint="eastAsia"/>
                <w:kern w:val="0"/>
                <w:sz w:val="18"/>
                <w:szCs w:val="18"/>
              </w:rPr>
              <w:t>等</w:t>
            </w:r>
            <w:r w:rsidRPr="00BC4178">
              <w:rPr>
                <w:rFonts w:ascii="宋体" w:eastAsia="宋体" w:hAnsi="宋体" w:cs="宋体" w:hint="eastAsia"/>
                <w:kern w:val="0"/>
                <w:sz w:val="18"/>
                <w:szCs w:val="18"/>
              </w:rPr>
              <w:t>专业</w:t>
            </w:r>
          </w:p>
        </w:tc>
        <w:tc>
          <w:tcPr>
            <w:tcW w:w="992" w:type="dxa"/>
            <w:tcBorders>
              <w:top w:val="single" w:sz="4" w:space="0" w:color="auto"/>
              <w:left w:val="nil"/>
              <w:bottom w:val="single" w:sz="4" w:space="0" w:color="auto"/>
              <w:right w:val="single" w:sz="4" w:space="0" w:color="auto"/>
            </w:tcBorders>
            <w:shd w:val="clear" w:color="auto" w:fill="auto"/>
            <w:vAlign w:val="center"/>
          </w:tcPr>
          <w:p w:rsidR="007B6622" w:rsidRDefault="007B6622" w:rsidP="00340E7B">
            <w:pPr>
              <w:widowControl/>
              <w:spacing w:beforeLines="0" w:afterLines="0" w:line="240" w:lineRule="exact"/>
              <w:ind w:firstLine="6"/>
              <w:jc w:val="center"/>
              <w:rPr>
                <w:rFonts w:ascii="宋体" w:eastAsia="宋体" w:hAnsi="宋体" w:cs="宋体"/>
                <w:kern w:val="0"/>
                <w:sz w:val="18"/>
                <w:szCs w:val="18"/>
              </w:rPr>
            </w:pPr>
            <w:r>
              <w:rPr>
                <w:rFonts w:ascii="宋体" w:eastAsia="宋体" w:hAnsi="宋体" w:cs="宋体" w:hint="eastAsia"/>
                <w:kern w:val="0"/>
                <w:sz w:val="18"/>
                <w:szCs w:val="18"/>
              </w:rPr>
              <w:t>1</w:t>
            </w:r>
          </w:p>
        </w:tc>
      </w:tr>
    </w:tbl>
    <w:p w:rsidR="00340E7B" w:rsidRPr="00340E7B" w:rsidRDefault="00340E7B" w:rsidP="00340E7B">
      <w:pPr>
        <w:widowControl/>
        <w:spacing w:beforeLines="0" w:afterLines="0" w:line="240" w:lineRule="exact"/>
        <w:ind w:firstLine="0"/>
        <w:jc w:val="left"/>
        <w:rPr>
          <w:rFonts w:ascii="仿宋_GB2312" w:eastAsia="仿宋_GB2312"/>
          <w:sz w:val="24"/>
          <w:szCs w:val="24"/>
          <w:u w:val="single"/>
        </w:rPr>
      </w:pPr>
    </w:p>
    <w:p w:rsidR="00080A03" w:rsidRPr="00340E7B" w:rsidRDefault="00080A03" w:rsidP="00080A03">
      <w:pPr>
        <w:widowControl/>
        <w:spacing w:beforeLines="0" w:afterLines="0" w:line="240" w:lineRule="exact"/>
        <w:ind w:firstLine="0"/>
        <w:jc w:val="left"/>
        <w:rPr>
          <w:rFonts w:ascii="仿宋_GB2312" w:eastAsia="仿宋_GB2312"/>
          <w:sz w:val="24"/>
          <w:szCs w:val="24"/>
          <w:u w:val="single"/>
        </w:rPr>
      </w:pPr>
    </w:p>
    <w:p w:rsidR="007B6622" w:rsidRDefault="007B6622" w:rsidP="007B6622">
      <w:pPr>
        <w:spacing w:beforeLines="0" w:afterLines="0" w:line="240" w:lineRule="exact"/>
        <w:ind w:firstLine="0"/>
        <w:jc w:val="left"/>
        <w:rPr>
          <w:rFonts w:ascii="仿宋_GB2312" w:eastAsia="仿宋_GB2312"/>
          <w:b/>
          <w:sz w:val="24"/>
          <w:szCs w:val="24"/>
        </w:rPr>
      </w:pPr>
      <w:r>
        <w:rPr>
          <w:rFonts w:ascii="仿宋_GB2312" w:eastAsia="仿宋_GB2312" w:hint="eastAsia"/>
          <w:b/>
          <w:sz w:val="24"/>
          <w:szCs w:val="24"/>
        </w:rPr>
        <w:t>网申 ：</w:t>
      </w:r>
      <w:hyperlink r:id="rId10" w:history="1">
        <w:r w:rsidRPr="004B0D0A">
          <w:rPr>
            <w:rStyle w:val="a4"/>
            <w:rFonts w:ascii="仿宋_GB2312" w:eastAsia="仿宋_GB2312" w:hint="eastAsia"/>
            <w:b/>
            <w:sz w:val="24"/>
            <w:szCs w:val="24"/>
          </w:rPr>
          <w:t>http://gzprg.zhiye.com/campus</w:t>
        </w:r>
      </w:hyperlink>
      <w:r>
        <w:rPr>
          <w:rFonts w:ascii="仿宋_GB2312" w:eastAsia="仿宋_GB2312"/>
          <w:b/>
          <w:sz w:val="24"/>
          <w:szCs w:val="24"/>
        </w:rPr>
        <w:t xml:space="preserve"> </w:t>
      </w:r>
    </w:p>
    <w:p w:rsidR="00BA4DF5" w:rsidRDefault="00BA4DF5" w:rsidP="007B6622">
      <w:pPr>
        <w:spacing w:beforeLines="0" w:afterLines="0" w:line="240" w:lineRule="exact"/>
        <w:ind w:firstLine="0"/>
        <w:jc w:val="left"/>
        <w:rPr>
          <w:rFonts w:ascii="仿宋_GB2312" w:eastAsia="仿宋_GB2312"/>
          <w:b/>
          <w:sz w:val="24"/>
          <w:szCs w:val="24"/>
        </w:rPr>
      </w:pPr>
    </w:p>
    <w:p w:rsidR="005C3355" w:rsidRPr="00BA4DF5" w:rsidRDefault="00E25666" w:rsidP="00BA4DF5">
      <w:pPr>
        <w:spacing w:beforeLines="0" w:afterLines="0" w:line="240" w:lineRule="exact"/>
        <w:ind w:firstLine="0"/>
        <w:jc w:val="left"/>
        <w:rPr>
          <w:rStyle w:val="a4"/>
          <w:rFonts w:ascii="仿宋_GB2312" w:eastAsia="仿宋_GB2312"/>
          <w:b/>
          <w:color w:val="000000" w:themeColor="text1"/>
          <w:sz w:val="24"/>
          <w:szCs w:val="24"/>
        </w:rPr>
      </w:pPr>
      <w:r>
        <w:rPr>
          <w:rFonts w:ascii="仿宋_GB2312" w:eastAsia="仿宋_GB2312" w:hint="eastAsia"/>
          <w:b/>
          <w:sz w:val="24"/>
          <w:szCs w:val="24"/>
        </w:rPr>
        <w:t>官网：</w:t>
      </w:r>
      <w:r w:rsidR="00BA4DF5">
        <w:rPr>
          <w:rFonts w:ascii="仿宋_GB2312" w:eastAsia="仿宋_GB2312" w:hint="eastAsia"/>
          <w:b/>
          <w:sz w:val="24"/>
          <w:szCs w:val="24"/>
        </w:rPr>
        <w:t>http://</w:t>
      </w:r>
      <w:r w:rsidRPr="00BA4DF5">
        <w:rPr>
          <w:rFonts w:ascii="仿宋_GB2312" w:eastAsia="仿宋_GB2312"/>
          <w:b/>
          <w:color w:val="000000" w:themeColor="text1"/>
          <w:sz w:val="24"/>
          <w:szCs w:val="24"/>
        </w:rPr>
        <w:t>www.zjzx8.com</w:t>
      </w:r>
    </w:p>
    <w:sectPr w:rsidR="005C3355" w:rsidRPr="00BA4DF5" w:rsidSect="002E543B">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46F" w:rsidRDefault="0086046F" w:rsidP="00AC4A43">
      <w:pPr>
        <w:spacing w:before="120" w:after="120"/>
      </w:pPr>
      <w:r>
        <w:separator/>
      </w:r>
    </w:p>
  </w:endnote>
  <w:endnote w:type="continuationSeparator" w:id="1">
    <w:p w:rsidR="0086046F" w:rsidRDefault="0086046F" w:rsidP="00AC4A43">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43" w:rsidRDefault="00AC4A43" w:rsidP="00AC4A43">
    <w:pPr>
      <w:pStyle w:val="a6"/>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43" w:rsidRDefault="00AC4A43" w:rsidP="00AC4A43">
    <w:pPr>
      <w:pStyle w:val="a6"/>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43" w:rsidRDefault="00AC4A43" w:rsidP="00AC4A43">
    <w:pPr>
      <w:pStyle w:val="a6"/>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46F" w:rsidRDefault="0086046F" w:rsidP="00AC4A43">
      <w:pPr>
        <w:spacing w:before="120" w:after="120"/>
      </w:pPr>
      <w:r>
        <w:separator/>
      </w:r>
    </w:p>
  </w:footnote>
  <w:footnote w:type="continuationSeparator" w:id="1">
    <w:p w:rsidR="0086046F" w:rsidRDefault="0086046F" w:rsidP="00AC4A43">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43" w:rsidRDefault="00AC4A43" w:rsidP="00AC4A43">
    <w:pPr>
      <w:pStyle w:val="a5"/>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43" w:rsidRDefault="00AC4A43" w:rsidP="00AC4A43">
    <w:pPr>
      <w:pStyle w:val="a5"/>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43" w:rsidRDefault="00AC4A43" w:rsidP="00AC4A43">
    <w:pPr>
      <w:pStyle w:val="a5"/>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97F44"/>
    <w:multiLevelType w:val="hybridMultilevel"/>
    <w:tmpl w:val="CC080230"/>
    <w:lvl w:ilvl="0" w:tplc="28EC5E08">
      <w:start w:val="1"/>
      <w:numFmt w:val="decimal"/>
      <w:lvlText w:val="（%1）"/>
      <w:lvlJc w:val="left"/>
      <w:pPr>
        <w:ind w:left="1789" w:hanging="108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nsid w:val="6BCE028C"/>
    <w:multiLevelType w:val="hybridMultilevel"/>
    <w:tmpl w:val="4B86C6C8"/>
    <w:lvl w:ilvl="0" w:tplc="2A06B1AA">
      <w:start w:val="1"/>
      <w:numFmt w:val="decimal"/>
      <w:lvlText w:val="（%1）"/>
      <w:lvlJc w:val="left"/>
      <w:pPr>
        <w:ind w:left="1886" w:hanging="1320"/>
      </w:pPr>
      <w:rPr>
        <w:rFonts w:hint="default"/>
        <w:sz w:val="32"/>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
    <w:nsid w:val="7E044034"/>
    <w:multiLevelType w:val="hybridMultilevel"/>
    <w:tmpl w:val="8D3CCEEE"/>
    <w:lvl w:ilvl="0" w:tplc="1F962E24">
      <w:start w:val="1"/>
      <w:numFmt w:val="decimal"/>
      <w:lvlText w:val="%1、"/>
      <w:lvlJc w:val="left"/>
      <w:pPr>
        <w:ind w:left="720" w:hanging="720"/>
      </w:pPr>
      <w:rPr>
        <w:rFonts w:ascii="仿宋_GB2312" w:hAnsi="Times New Roman" w:cs="Times New Roman"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057"/>
    <w:rsid w:val="00002DDF"/>
    <w:rsid w:val="0000568D"/>
    <w:rsid w:val="000073EE"/>
    <w:rsid w:val="00010828"/>
    <w:rsid w:val="0001582F"/>
    <w:rsid w:val="00015EBD"/>
    <w:rsid w:val="00016552"/>
    <w:rsid w:val="00016916"/>
    <w:rsid w:val="000173EA"/>
    <w:rsid w:val="0002052C"/>
    <w:rsid w:val="00020CA4"/>
    <w:rsid w:val="00020DFB"/>
    <w:rsid w:val="00022060"/>
    <w:rsid w:val="00023B2E"/>
    <w:rsid w:val="0002445F"/>
    <w:rsid w:val="00026F47"/>
    <w:rsid w:val="00027107"/>
    <w:rsid w:val="0003018E"/>
    <w:rsid w:val="0003149F"/>
    <w:rsid w:val="00032508"/>
    <w:rsid w:val="00032935"/>
    <w:rsid w:val="00032B08"/>
    <w:rsid w:val="000335B4"/>
    <w:rsid w:val="00033804"/>
    <w:rsid w:val="000338FC"/>
    <w:rsid w:val="00035613"/>
    <w:rsid w:val="000358E2"/>
    <w:rsid w:val="00035901"/>
    <w:rsid w:val="00036110"/>
    <w:rsid w:val="00036A23"/>
    <w:rsid w:val="000409F6"/>
    <w:rsid w:val="00042AD4"/>
    <w:rsid w:val="0004405E"/>
    <w:rsid w:val="00046502"/>
    <w:rsid w:val="000474AB"/>
    <w:rsid w:val="0004768F"/>
    <w:rsid w:val="00047C3D"/>
    <w:rsid w:val="00050E8A"/>
    <w:rsid w:val="000510CD"/>
    <w:rsid w:val="00051E98"/>
    <w:rsid w:val="000538EB"/>
    <w:rsid w:val="0005409E"/>
    <w:rsid w:val="00054F94"/>
    <w:rsid w:val="000552DE"/>
    <w:rsid w:val="00060058"/>
    <w:rsid w:val="00061BA6"/>
    <w:rsid w:val="00062C74"/>
    <w:rsid w:val="00062E92"/>
    <w:rsid w:val="00063502"/>
    <w:rsid w:val="00063798"/>
    <w:rsid w:val="00064439"/>
    <w:rsid w:val="000645EE"/>
    <w:rsid w:val="0006491F"/>
    <w:rsid w:val="00064A1B"/>
    <w:rsid w:val="000657D0"/>
    <w:rsid w:val="00071405"/>
    <w:rsid w:val="00071764"/>
    <w:rsid w:val="00071C79"/>
    <w:rsid w:val="00072402"/>
    <w:rsid w:val="000730AB"/>
    <w:rsid w:val="000733E0"/>
    <w:rsid w:val="0007400A"/>
    <w:rsid w:val="00074A2F"/>
    <w:rsid w:val="00080A03"/>
    <w:rsid w:val="0008277C"/>
    <w:rsid w:val="00082D2E"/>
    <w:rsid w:val="00083FA3"/>
    <w:rsid w:val="00085174"/>
    <w:rsid w:val="000853B7"/>
    <w:rsid w:val="00085885"/>
    <w:rsid w:val="0008610B"/>
    <w:rsid w:val="000864FC"/>
    <w:rsid w:val="00086F53"/>
    <w:rsid w:val="00092D32"/>
    <w:rsid w:val="000937AD"/>
    <w:rsid w:val="00093E0E"/>
    <w:rsid w:val="00094BF3"/>
    <w:rsid w:val="000950DD"/>
    <w:rsid w:val="000951BD"/>
    <w:rsid w:val="000954A7"/>
    <w:rsid w:val="0009569D"/>
    <w:rsid w:val="00095994"/>
    <w:rsid w:val="00095B8B"/>
    <w:rsid w:val="00096E12"/>
    <w:rsid w:val="00097B2E"/>
    <w:rsid w:val="000A0CA2"/>
    <w:rsid w:val="000A1576"/>
    <w:rsid w:val="000A2A0E"/>
    <w:rsid w:val="000A2E11"/>
    <w:rsid w:val="000A3E42"/>
    <w:rsid w:val="000A40E7"/>
    <w:rsid w:val="000A52AC"/>
    <w:rsid w:val="000A69E6"/>
    <w:rsid w:val="000B0C35"/>
    <w:rsid w:val="000B0E72"/>
    <w:rsid w:val="000B14ED"/>
    <w:rsid w:val="000B2D88"/>
    <w:rsid w:val="000B2DA0"/>
    <w:rsid w:val="000B33BA"/>
    <w:rsid w:val="000B4B66"/>
    <w:rsid w:val="000C12B9"/>
    <w:rsid w:val="000C24B6"/>
    <w:rsid w:val="000C39F7"/>
    <w:rsid w:val="000C4AD5"/>
    <w:rsid w:val="000C6056"/>
    <w:rsid w:val="000C6FCD"/>
    <w:rsid w:val="000C72FA"/>
    <w:rsid w:val="000C74C8"/>
    <w:rsid w:val="000C7D17"/>
    <w:rsid w:val="000D02D0"/>
    <w:rsid w:val="000D042D"/>
    <w:rsid w:val="000D1AF4"/>
    <w:rsid w:val="000D56C6"/>
    <w:rsid w:val="000D6BBB"/>
    <w:rsid w:val="000D72CD"/>
    <w:rsid w:val="000D736B"/>
    <w:rsid w:val="000D75F8"/>
    <w:rsid w:val="000D7FF2"/>
    <w:rsid w:val="000E2586"/>
    <w:rsid w:val="000E39B0"/>
    <w:rsid w:val="000E4DCA"/>
    <w:rsid w:val="000E57D3"/>
    <w:rsid w:val="000E5D41"/>
    <w:rsid w:val="000E66D3"/>
    <w:rsid w:val="000E6EE3"/>
    <w:rsid w:val="000E72DC"/>
    <w:rsid w:val="000E76A9"/>
    <w:rsid w:val="000E7A33"/>
    <w:rsid w:val="000E7BF7"/>
    <w:rsid w:val="000F0698"/>
    <w:rsid w:val="000F0C9E"/>
    <w:rsid w:val="000F2AFC"/>
    <w:rsid w:val="000F3657"/>
    <w:rsid w:val="000F3DF8"/>
    <w:rsid w:val="000F5455"/>
    <w:rsid w:val="000F6460"/>
    <w:rsid w:val="000F6D96"/>
    <w:rsid w:val="00101D19"/>
    <w:rsid w:val="00102E61"/>
    <w:rsid w:val="001046D8"/>
    <w:rsid w:val="001078DC"/>
    <w:rsid w:val="00111DC4"/>
    <w:rsid w:val="00112DB7"/>
    <w:rsid w:val="00112E7B"/>
    <w:rsid w:val="0011319F"/>
    <w:rsid w:val="00114DF6"/>
    <w:rsid w:val="00114FD5"/>
    <w:rsid w:val="001153B0"/>
    <w:rsid w:val="001156BD"/>
    <w:rsid w:val="0011585F"/>
    <w:rsid w:val="00115C8E"/>
    <w:rsid w:val="0011721D"/>
    <w:rsid w:val="00117631"/>
    <w:rsid w:val="00117B7E"/>
    <w:rsid w:val="00120DA2"/>
    <w:rsid w:val="0012154B"/>
    <w:rsid w:val="001218BC"/>
    <w:rsid w:val="00122DDB"/>
    <w:rsid w:val="00123021"/>
    <w:rsid w:val="00124882"/>
    <w:rsid w:val="00124FB1"/>
    <w:rsid w:val="0012546C"/>
    <w:rsid w:val="00126248"/>
    <w:rsid w:val="00126D71"/>
    <w:rsid w:val="00127850"/>
    <w:rsid w:val="001303B2"/>
    <w:rsid w:val="001309D1"/>
    <w:rsid w:val="001309FE"/>
    <w:rsid w:val="00130DE1"/>
    <w:rsid w:val="00131060"/>
    <w:rsid w:val="00131F3A"/>
    <w:rsid w:val="00132590"/>
    <w:rsid w:val="00132D6B"/>
    <w:rsid w:val="00135E5B"/>
    <w:rsid w:val="0013741A"/>
    <w:rsid w:val="001379F9"/>
    <w:rsid w:val="00140265"/>
    <w:rsid w:val="0014299A"/>
    <w:rsid w:val="00144AD4"/>
    <w:rsid w:val="00145226"/>
    <w:rsid w:val="0014571F"/>
    <w:rsid w:val="0014638D"/>
    <w:rsid w:val="001468F6"/>
    <w:rsid w:val="00146F4E"/>
    <w:rsid w:val="00147CEF"/>
    <w:rsid w:val="001501D8"/>
    <w:rsid w:val="00150AB3"/>
    <w:rsid w:val="00150E68"/>
    <w:rsid w:val="00151067"/>
    <w:rsid w:val="0015169F"/>
    <w:rsid w:val="00152881"/>
    <w:rsid w:val="001542A8"/>
    <w:rsid w:val="00155425"/>
    <w:rsid w:val="00155692"/>
    <w:rsid w:val="0015581B"/>
    <w:rsid w:val="001559EB"/>
    <w:rsid w:val="00155AF0"/>
    <w:rsid w:val="00155E7B"/>
    <w:rsid w:val="001560A5"/>
    <w:rsid w:val="001563D4"/>
    <w:rsid w:val="001579E0"/>
    <w:rsid w:val="00161551"/>
    <w:rsid w:val="00161B6E"/>
    <w:rsid w:val="001639D4"/>
    <w:rsid w:val="00164024"/>
    <w:rsid w:val="00164614"/>
    <w:rsid w:val="0016537B"/>
    <w:rsid w:val="00166863"/>
    <w:rsid w:val="001675A3"/>
    <w:rsid w:val="001702FD"/>
    <w:rsid w:val="0017073C"/>
    <w:rsid w:val="0017107D"/>
    <w:rsid w:val="0017114F"/>
    <w:rsid w:val="00171BE7"/>
    <w:rsid w:val="00173577"/>
    <w:rsid w:val="00174DD4"/>
    <w:rsid w:val="001751FB"/>
    <w:rsid w:val="0017570B"/>
    <w:rsid w:val="0017585C"/>
    <w:rsid w:val="00175AE3"/>
    <w:rsid w:val="00175FF0"/>
    <w:rsid w:val="00176999"/>
    <w:rsid w:val="00176C17"/>
    <w:rsid w:val="00180302"/>
    <w:rsid w:val="00180A83"/>
    <w:rsid w:val="00180D84"/>
    <w:rsid w:val="00182675"/>
    <w:rsid w:val="001829AD"/>
    <w:rsid w:val="00183731"/>
    <w:rsid w:val="0018374B"/>
    <w:rsid w:val="0018649E"/>
    <w:rsid w:val="00187153"/>
    <w:rsid w:val="001875C8"/>
    <w:rsid w:val="00187C02"/>
    <w:rsid w:val="001927A8"/>
    <w:rsid w:val="00192EA1"/>
    <w:rsid w:val="00194E57"/>
    <w:rsid w:val="001960A2"/>
    <w:rsid w:val="001A10FA"/>
    <w:rsid w:val="001A1485"/>
    <w:rsid w:val="001A1D4A"/>
    <w:rsid w:val="001A3F85"/>
    <w:rsid w:val="001A438E"/>
    <w:rsid w:val="001A48FD"/>
    <w:rsid w:val="001A5F76"/>
    <w:rsid w:val="001A747E"/>
    <w:rsid w:val="001A7A04"/>
    <w:rsid w:val="001B1103"/>
    <w:rsid w:val="001B2358"/>
    <w:rsid w:val="001B2F88"/>
    <w:rsid w:val="001B3178"/>
    <w:rsid w:val="001B4C49"/>
    <w:rsid w:val="001B54AF"/>
    <w:rsid w:val="001B64CF"/>
    <w:rsid w:val="001B6731"/>
    <w:rsid w:val="001C0AE6"/>
    <w:rsid w:val="001C0BFE"/>
    <w:rsid w:val="001C12E2"/>
    <w:rsid w:val="001C23B3"/>
    <w:rsid w:val="001C4AEA"/>
    <w:rsid w:val="001C5284"/>
    <w:rsid w:val="001C5321"/>
    <w:rsid w:val="001C60FD"/>
    <w:rsid w:val="001D1C46"/>
    <w:rsid w:val="001D27B0"/>
    <w:rsid w:val="001D29BD"/>
    <w:rsid w:val="001D2F4D"/>
    <w:rsid w:val="001D2FCE"/>
    <w:rsid w:val="001D4DF9"/>
    <w:rsid w:val="001D586D"/>
    <w:rsid w:val="001D5F5D"/>
    <w:rsid w:val="001D693E"/>
    <w:rsid w:val="001D72EF"/>
    <w:rsid w:val="001D7CF9"/>
    <w:rsid w:val="001E01FA"/>
    <w:rsid w:val="001E0E40"/>
    <w:rsid w:val="001E0F7B"/>
    <w:rsid w:val="001E2075"/>
    <w:rsid w:val="001E2203"/>
    <w:rsid w:val="001E2BC9"/>
    <w:rsid w:val="001E2C42"/>
    <w:rsid w:val="001E46D0"/>
    <w:rsid w:val="001E4A0A"/>
    <w:rsid w:val="001E4B8A"/>
    <w:rsid w:val="001E62E9"/>
    <w:rsid w:val="001E66C1"/>
    <w:rsid w:val="001E6770"/>
    <w:rsid w:val="001E7224"/>
    <w:rsid w:val="001E7290"/>
    <w:rsid w:val="001F196B"/>
    <w:rsid w:val="001F1E51"/>
    <w:rsid w:val="001F210D"/>
    <w:rsid w:val="001F234C"/>
    <w:rsid w:val="001F2C11"/>
    <w:rsid w:val="001F36FB"/>
    <w:rsid w:val="001F3E62"/>
    <w:rsid w:val="001F4376"/>
    <w:rsid w:val="001F5042"/>
    <w:rsid w:val="001F53D3"/>
    <w:rsid w:val="001F595D"/>
    <w:rsid w:val="001F6B14"/>
    <w:rsid w:val="001F7237"/>
    <w:rsid w:val="00200DEC"/>
    <w:rsid w:val="002010A7"/>
    <w:rsid w:val="00203C84"/>
    <w:rsid w:val="002040CB"/>
    <w:rsid w:val="0020507B"/>
    <w:rsid w:val="002062DB"/>
    <w:rsid w:val="00207FB1"/>
    <w:rsid w:val="002102C2"/>
    <w:rsid w:val="00210B49"/>
    <w:rsid w:val="002112CA"/>
    <w:rsid w:val="00212CF6"/>
    <w:rsid w:val="0021390B"/>
    <w:rsid w:val="0021395E"/>
    <w:rsid w:val="00213A97"/>
    <w:rsid w:val="0021434C"/>
    <w:rsid w:val="00215860"/>
    <w:rsid w:val="00216E69"/>
    <w:rsid w:val="00217B93"/>
    <w:rsid w:val="002212D9"/>
    <w:rsid w:val="002214C3"/>
    <w:rsid w:val="002231DB"/>
    <w:rsid w:val="00223AB1"/>
    <w:rsid w:val="0022451A"/>
    <w:rsid w:val="0022508B"/>
    <w:rsid w:val="002265AF"/>
    <w:rsid w:val="002314A1"/>
    <w:rsid w:val="0023257C"/>
    <w:rsid w:val="002325D8"/>
    <w:rsid w:val="00232AAF"/>
    <w:rsid w:val="002337A1"/>
    <w:rsid w:val="00233CD3"/>
    <w:rsid w:val="0023401E"/>
    <w:rsid w:val="00234FF4"/>
    <w:rsid w:val="00235294"/>
    <w:rsid w:val="00237017"/>
    <w:rsid w:val="00237331"/>
    <w:rsid w:val="00242CEA"/>
    <w:rsid w:val="00244CA4"/>
    <w:rsid w:val="0024529F"/>
    <w:rsid w:val="002455F5"/>
    <w:rsid w:val="0024700A"/>
    <w:rsid w:val="00247561"/>
    <w:rsid w:val="00247836"/>
    <w:rsid w:val="00250EBD"/>
    <w:rsid w:val="002514B9"/>
    <w:rsid w:val="00251A9C"/>
    <w:rsid w:val="00254134"/>
    <w:rsid w:val="00254F3B"/>
    <w:rsid w:val="0025635B"/>
    <w:rsid w:val="00256B9E"/>
    <w:rsid w:val="00256CEF"/>
    <w:rsid w:val="0025740A"/>
    <w:rsid w:val="00257620"/>
    <w:rsid w:val="002620D5"/>
    <w:rsid w:val="00262BF5"/>
    <w:rsid w:val="00262F84"/>
    <w:rsid w:val="00263B56"/>
    <w:rsid w:val="002643A7"/>
    <w:rsid w:val="00264914"/>
    <w:rsid w:val="00264C83"/>
    <w:rsid w:val="00265EAA"/>
    <w:rsid w:val="00265FE0"/>
    <w:rsid w:val="0027139A"/>
    <w:rsid w:val="00275E7D"/>
    <w:rsid w:val="0027606B"/>
    <w:rsid w:val="002763FA"/>
    <w:rsid w:val="00277639"/>
    <w:rsid w:val="00277A6C"/>
    <w:rsid w:val="00280116"/>
    <w:rsid w:val="00281F5C"/>
    <w:rsid w:val="0028269D"/>
    <w:rsid w:val="002874E1"/>
    <w:rsid w:val="00290207"/>
    <w:rsid w:val="00291CA4"/>
    <w:rsid w:val="00292F70"/>
    <w:rsid w:val="002938BE"/>
    <w:rsid w:val="00294309"/>
    <w:rsid w:val="00294E88"/>
    <w:rsid w:val="00295BDD"/>
    <w:rsid w:val="00295C13"/>
    <w:rsid w:val="00295D68"/>
    <w:rsid w:val="00296558"/>
    <w:rsid w:val="00296C60"/>
    <w:rsid w:val="00296DAE"/>
    <w:rsid w:val="002972C7"/>
    <w:rsid w:val="002979B3"/>
    <w:rsid w:val="00297EEB"/>
    <w:rsid w:val="002A0076"/>
    <w:rsid w:val="002A1464"/>
    <w:rsid w:val="002A17C7"/>
    <w:rsid w:val="002A1DA7"/>
    <w:rsid w:val="002A1E05"/>
    <w:rsid w:val="002A1FEE"/>
    <w:rsid w:val="002A244F"/>
    <w:rsid w:val="002A2AF1"/>
    <w:rsid w:val="002A3CFA"/>
    <w:rsid w:val="002A3D9E"/>
    <w:rsid w:val="002A4B19"/>
    <w:rsid w:val="002A4D2F"/>
    <w:rsid w:val="002A550D"/>
    <w:rsid w:val="002A6382"/>
    <w:rsid w:val="002A6A63"/>
    <w:rsid w:val="002A6BD4"/>
    <w:rsid w:val="002B1898"/>
    <w:rsid w:val="002B1EDE"/>
    <w:rsid w:val="002B2F3D"/>
    <w:rsid w:val="002B3FBE"/>
    <w:rsid w:val="002B4D68"/>
    <w:rsid w:val="002B596D"/>
    <w:rsid w:val="002B597F"/>
    <w:rsid w:val="002B696D"/>
    <w:rsid w:val="002B73D2"/>
    <w:rsid w:val="002C0AF2"/>
    <w:rsid w:val="002C1555"/>
    <w:rsid w:val="002C2288"/>
    <w:rsid w:val="002C3583"/>
    <w:rsid w:val="002C394A"/>
    <w:rsid w:val="002C3955"/>
    <w:rsid w:val="002C4B86"/>
    <w:rsid w:val="002C5401"/>
    <w:rsid w:val="002C6E8F"/>
    <w:rsid w:val="002C794C"/>
    <w:rsid w:val="002D16FB"/>
    <w:rsid w:val="002D2833"/>
    <w:rsid w:val="002D284B"/>
    <w:rsid w:val="002D3578"/>
    <w:rsid w:val="002D3E00"/>
    <w:rsid w:val="002D3FCB"/>
    <w:rsid w:val="002D44F8"/>
    <w:rsid w:val="002D45D6"/>
    <w:rsid w:val="002D4B59"/>
    <w:rsid w:val="002D6473"/>
    <w:rsid w:val="002D69DD"/>
    <w:rsid w:val="002D6B79"/>
    <w:rsid w:val="002D6F76"/>
    <w:rsid w:val="002D7013"/>
    <w:rsid w:val="002E0B84"/>
    <w:rsid w:val="002E1831"/>
    <w:rsid w:val="002E210A"/>
    <w:rsid w:val="002E280B"/>
    <w:rsid w:val="002E38D2"/>
    <w:rsid w:val="002E40AF"/>
    <w:rsid w:val="002E4243"/>
    <w:rsid w:val="002E45A8"/>
    <w:rsid w:val="002E543B"/>
    <w:rsid w:val="002E546A"/>
    <w:rsid w:val="002E56C3"/>
    <w:rsid w:val="002E58CB"/>
    <w:rsid w:val="002E79FA"/>
    <w:rsid w:val="002F00CF"/>
    <w:rsid w:val="002F03B8"/>
    <w:rsid w:val="002F092A"/>
    <w:rsid w:val="002F0DBB"/>
    <w:rsid w:val="002F0E1D"/>
    <w:rsid w:val="002F3E0A"/>
    <w:rsid w:val="002F5355"/>
    <w:rsid w:val="002F60DF"/>
    <w:rsid w:val="002F6BED"/>
    <w:rsid w:val="002F7A03"/>
    <w:rsid w:val="00300173"/>
    <w:rsid w:val="003014C7"/>
    <w:rsid w:val="003015D1"/>
    <w:rsid w:val="003016D1"/>
    <w:rsid w:val="00303FE5"/>
    <w:rsid w:val="003066C6"/>
    <w:rsid w:val="0030697C"/>
    <w:rsid w:val="00306CC9"/>
    <w:rsid w:val="003075AB"/>
    <w:rsid w:val="003118C8"/>
    <w:rsid w:val="00312137"/>
    <w:rsid w:val="00313639"/>
    <w:rsid w:val="0031363F"/>
    <w:rsid w:val="00313F7C"/>
    <w:rsid w:val="00314820"/>
    <w:rsid w:val="0031560B"/>
    <w:rsid w:val="00315FFA"/>
    <w:rsid w:val="0031689A"/>
    <w:rsid w:val="00316EB1"/>
    <w:rsid w:val="00317899"/>
    <w:rsid w:val="00317ACF"/>
    <w:rsid w:val="00320F5D"/>
    <w:rsid w:val="003213CE"/>
    <w:rsid w:val="003214F1"/>
    <w:rsid w:val="00322CB9"/>
    <w:rsid w:val="003235BA"/>
    <w:rsid w:val="00324506"/>
    <w:rsid w:val="00324827"/>
    <w:rsid w:val="00326D09"/>
    <w:rsid w:val="0033161B"/>
    <w:rsid w:val="0033175D"/>
    <w:rsid w:val="00332959"/>
    <w:rsid w:val="003331AB"/>
    <w:rsid w:val="00333B9A"/>
    <w:rsid w:val="00334F0B"/>
    <w:rsid w:val="00335ABA"/>
    <w:rsid w:val="00335DDA"/>
    <w:rsid w:val="00336966"/>
    <w:rsid w:val="00336977"/>
    <w:rsid w:val="00336F0F"/>
    <w:rsid w:val="0033749C"/>
    <w:rsid w:val="003401F3"/>
    <w:rsid w:val="00340E7B"/>
    <w:rsid w:val="00341450"/>
    <w:rsid w:val="0034205B"/>
    <w:rsid w:val="0034210D"/>
    <w:rsid w:val="00344384"/>
    <w:rsid w:val="00345515"/>
    <w:rsid w:val="00347E1A"/>
    <w:rsid w:val="00350945"/>
    <w:rsid w:val="00350D9C"/>
    <w:rsid w:val="00351627"/>
    <w:rsid w:val="00351799"/>
    <w:rsid w:val="00352FB2"/>
    <w:rsid w:val="00353595"/>
    <w:rsid w:val="00353EB0"/>
    <w:rsid w:val="0035474D"/>
    <w:rsid w:val="00354CF1"/>
    <w:rsid w:val="00354EB5"/>
    <w:rsid w:val="003557D2"/>
    <w:rsid w:val="00356F52"/>
    <w:rsid w:val="00357A88"/>
    <w:rsid w:val="00357EE0"/>
    <w:rsid w:val="003610C3"/>
    <w:rsid w:val="00361198"/>
    <w:rsid w:val="003618FA"/>
    <w:rsid w:val="00362D22"/>
    <w:rsid w:val="00363503"/>
    <w:rsid w:val="003635B2"/>
    <w:rsid w:val="00364256"/>
    <w:rsid w:val="00364943"/>
    <w:rsid w:val="00364B55"/>
    <w:rsid w:val="0036581A"/>
    <w:rsid w:val="003659B8"/>
    <w:rsid w:val="003671D7"/>
    <w:rsid w:val="0036782D"/>
    <w:rsid w:val="003678FA"/>
    <w:rsid w:val="00370D75"/>
    <w:rsid w:val="0037313B"/>
    <w:rsid w:val="003746AB"/>
    <w:rsid w:val="00374ADE"/>
    <w:rsid w:val="00374E36"/>
    <w:rsid w:val="00375E79"/>
    <w:rsid w:val="003762A9"/>
    <w:rsid w:val="003762AD"/>
    <w:rsid w:val="00376F81"/>
    <w:rsid w:val="0038091E"/>
    <w:rsid w:val="00381ED5"/>
    <w:rsid w:val="00382B21"/>
    <w:rsid w:val="00384987"/>
    <w:rsid w:val="00385E7A"/>
    <w:rsid w:val="00386734"/>
    <w:rsid w:val="0039205C"/>
    <w:rsid w:val="00392C27"/>
    <w:rsid w:val="00393618"/>
    <w:rsid w:val="003936B2"/>
    <w:rsid w:val="00393FC7"/>
    <w:rsid w:val="003940A1"/>
    <w:rsid w:val="00395128"/>
    <w:rsid w:val="003951A8"/>
    <w:rsid w:val="003957C4"/>
    <w:rsid w:val="00395D53"/>
    <w:rsid w:val="00396EED"/>
    <w:rsid w:val="00397663"/>
    <w:rsid w:val="003A005E"/>
    <w:rsid w:val="003A0E89"/>
    <w:rsid w:val="003A1208"/>
    <w:rsid w:val="003A153E"/>
    <w:rsid w:val="003A17F3"/>
    <w:rsid w:val="003A2250"/>
    <w:rsid w:val="003A25FE"/>
    <w:rsid w:val="003A2D0F"/>
    <w:rsid w:val="003A39E3"/>
    <w:rsid w:val="003A5ED7"/>
    <w:rsid w:val="003A64BD"/>
    <w:rsid w:val="003A681A"/>
    <w:rsid w:val="003A7BD2"/>
    <w:rsid w:val="003B06F7"/>
    <w:rsid w:val="003B1265"/>
    <w:rsid w:val="003B1376"/>
    <w:rsid w:val="003B297F"/>
    <w:rsid w:val="003B3B0F"/>
    <w:rsid w:val="003B4612"/>
    <w:rsid w:val="003B487B"/>
    <w:rsid w:val="003B5702"/>
    <w:rsid w:val="003B6158"/>
    <w:rsid w:val="003B6344"/>
    <w:rsid w:val="003B6F9A"/>
    <w:rsid w:val="003B72E7"/>
    <w:rsid w:val="003B7AEC"/>
    <w:rsid w:val="003C026C"/>
    <w:rsid w:val="003C1DA8"/>
    <w:rsid w:val="003C336C"/>
    <w:rsid w:val="003C35F9"/>
    <w:rsid w:val="003C700A"/>
    <w:rsid w:val="003C7C12"/>
    <w:rsid w:val="003D20D3"/>
    <w:rsid w:val="003D24B8"/>
    <w:rsid w:val="003D4A0E"/>
    <w:rsid w:val="003D562F"/>
    <w:rsid w:val="003D6BF8"/>
    <w:rsid w:val="003D6FD5"/>
    <w:rsid w:val="003E150C"/>
    <w:rsid w:val="003E176B"/>
    <w:rsid w:val="003E1829"/>
    <w:rsid w:val="003E1C03"/>
    <w:rsid w:val="003E2D74"/>
    <w:rsid w:val="003E31FA"/>
    <w:rsid w:val="003E3762"/>
    <w:rsid w:val="003E3874"/>
    <w:rsid w:val="003E3912"/>
    <w:rsid w:val="003E3A98"/>
    <w:rsid w:val="003E3F2F"/>
    <w:rsid w:val="003E4FFB"/>
    <w:rsid w:val="003E5EAE"/>
    <w:rsid w:val="003E7024"/>
    <w:rsid w:val="003E77D2"/>
    <w:rsid w:val="003F03AA"/>
    <w:rsid w:val="003F0533"/>
    <w:rsid w:val="003F0707"/>
    <w:rsid w:val="003F1346"/>
    <w:rsid w:val="003F29DB"/>
    <w:rsid w:val="003F37DF"/>
    <w:rsid w:val="003F6DBE"/>
    <w:rsid w:val="00400374"/>
    <w:rsid w:val="00401596"/>
    <w:rsid w:val="004025C1"/>
    <w:rsid w:val="004028B9"/>
    <w:rsid w:val="00406D29"/>
    <w:rsid w:val="00407959"/>
    <w:rsid w:val="00407C02"/>
    <w:rsid w:val="00410517"/>
    <w:rsid w:val="00410AF2"/>
    <w:rsid w:val="00410CF2"/>
    <w:rsid w:val="00412295"/>
    <w:rsid w:val="00415D6A"/>
    <w:rsid w:val="0041622A"/>
    <w:rsid w:val="0041626F"/>
    <w:rsid w:val="004166A7"/>
    <w:rsid w:val="00416EAE"/>
    <w:rsid w:val="00417202"/>
    <w:rsid w:val="004205FA"/>
    <w:rsid w:val="00420D4A"/>
    <w:rsid w:val="0042163D"/>
    <w:rsid w:val="00421743"/>
    <w:rsid w:val="00421EA0"/>
    <w:rsid w:val="00425304"/>
    <w:rsid w:val="00425544"/>
    <w:rsid w:val="00426451"/>
    <w:rsid w:val="0042650E"/>
    <w:rsid w:val="00430B07"/>
    <w:rsid w:val="00432606"/>
    <w:rsid w:val="00432E55"/>
    <w:rsid w:val="004330DC"/>
    <w:rsid w:val="004337CC"/>
    <w:rsid w:val="0043407E"/>
    <w:rsid w:val="004350CF"/>
    <w:rsid w:val="00435F47"/>
    <w:rsid w:val="004368CF"/>
    <w:rsid w:val="00437010"/>
    <w:rsid w:val="00441997"/>
    <w:rsid w:val="00441B77"/>
    <w:rsid w:val="00441E5E"/>
    <w:rsid w:val="0044219A"/>
    <w:rsid w:val="0044224C"/>
    <w:rsid w:val="00442465"/>
    <w:rsid w:val="00442637"/>
    <w:rsid w:val="00444094"/>
    <w:rsid w:val="004451BA"/>
    <w:rsid w:val="00445D47"/>
    <w:rsid w:val="00445F3B"/>
    <w:rsid w:val="004471D1"/>
    <w:rsid w:val="00447221"/>
    <w:rsid w:val="00447322"/>
    <w:rsid w:val="0044756D"/>
    <w:rsid w:val="004508B7"/>
    <w:rsid w:val="00451C9F"/>
    <w:rsid w:val="00451D8A"/>
    <w:rsid w:val="0045247B"/>
    <w:rsid w:val="00452853"/>
    <w:rsid w:val="004528AA"/>
    <w:rsid w:val="0045298B"/>
    <w:rsid w:val="00452DED"/>
    <w:rsid w:val="00453112"/>
    <w:rsid w:val="00453282"/>
    <w:rsid w:val="004532D5"/>
    <w:rsid w:val="00453B2A"/>
    <w:rsid w:val="00453B47"/>
    <w:rsid w:val="00454985"/>
    <w:rsid w:val="00456FF1"/>
    <w:rsid w:val="0045712F"/>
    <w:rsid w:val="00460829"/>
    <w:rsid w:val="00460D8D"/>
    <w:rsid w:val="00460D93"/>
    <w:rsid w:val="00461377"/>
    <w:rsid w:val="0046185E"/>
    <w:rsid w:val="00462179"/>
    <w:rsid w:val="00462945"/>
    <w:rsid w:val="00463040"/>
    <w:rsid w:val="00463C4A"/>
    <w:rsid w:val="00463C4E"/>
    <w:rsid w:val="00464BEE"/>
    <w:rsid w:val="00465C33"/>
    <w:rsid w:val="00465CD4"/>
    <w:rsid w:val="00466379"/>
    <w:rsid w:val="00466604"/>
    <w:rsid w:val="00470531"/>
    <w:rsid w:val="0047070F"/>
    <w:rsid w:val="00471D90"/>
    <w:rsid w:val="004722B3"/>
    <w:rsid w:val="004723C7"/>
    <w:rsid w:val="0047314E"/>
    <w:rsid w:val="0047353B"/>
    <w:rsid w:val="0047360F"/>
    <w:rsid w:val="00473822"/>
    <w:rsid w:val="00473967"/>
    <w:rsid w:val="00474026"/>
    <w:rsid w:val="004741B8"/>
    <w:rsid w:val="00474A08"/>
    <w:rsid w:val="004751DC"/>
    <w:rsid w:val="00476096"/>
    <w:rsid w:val="00476A18"/>
    <w:rsid w:val="00480B10"/>
    <w:rsid w:val="00481141"/>
    <w:rsid w:val="00481453"/>
    <w:rsid w:val="0048259A"/>
    <w:rsid w:val="00482EC9"/>
    <w:rsid w:val="004830E7"/>
    <w:rsid w:val="004835A8"/>
    <w:rsid w:val="0048368B"/>
    <w:rsid w:val="0048439B"/>
    <w:rsid w:val="00484E6E"/>
    <w:rsid w:val="00485474"/>
    <w:rsid w:val="004859DB"/>
    <w:rsid w:val="00486B82"/>
    <w:rsid w:val="00487C99"/>
    <w:rsid w:val="00487E79"/>
    <w:rsid w:val="004910B8"/>
    <w:rsid w:val="004923C2"/>
    <w:rsid w:val="00493457"/>
    <w:rsid w:val="00493F11"/>
    <w:rsid w:val="00494AC6"/>
    <w:rsid w:val="00494E59"/>
    <w:rsid w:val="0049542D"/>
    <w:rsid w:val="00496606"/>
    <w:rsid w:val="00496A13"/>
    <w:rsid w:val="00497DF0"/>
    <w:rsid w:val="004A1FB6"/>
    <w:rsid w:val="004A2009"/>
    <w:rsid w:val="004A4058"/>
    <w:rsid w:val="004A41BF"/>
    <w:rsid w:val="004A46FC"/>
    <w:rsid w:val="004A6831"/>
    <w:rsid w:val="004A6C27"/>
    <w:rsid w:val="004B016E"/>
    <w:rsid w:val="004B02A6"/>
    <w:rsid w:val="004B12C8"/>
    <w:rsid w:val="004B15A0"/>
    <w:rsid w:val="004B205E"/>
    <w:rsid w:val="004B20FC"/>
    <w:rsid w:val="004B3057"/>
    <w:rsid w:val="004B4179"/>
    <w:rsid w:val="004B5386"/>
    <w:rsid w:val="004B539F"/>
    <w:rsid w:val="004B65B2"/>
    <w:rsid w:val="004B79ED"/>
    <w:rsid w:val="004C0BC9"/>
    <w:rsid w:val="004C2B9C"/>
    <w:rsid w:val="004C308B"/>
    <w:rsid w:val="004C4910"/>
    <w:rsid w:val="004C5834"/>
    <w:rsid w:val="004C6A53"/>
    <w:rsid w:val="004C7C93"/>
    <w:rsid w:val="004D093D"/>
    <w:rsid w:val="004D0BEC"/>
    <w:rsid w:val="004D1A99"/>
    <w:rsid w:val="004D23DF"/>
    <w:rsid w:val="004D3EB6"/>
    <w:rsid w:val="004D4CF1"/>
    <w:rsid w:val="004D4D2E"/>
    <w:rsid w:val="004D5DE7"/>
    <w:rsid w:val="004D6886"/>
    <w:rsid w:val="004D6AAA"/>
    <w:rsid w:val="004D7332"/>
    <w:rsid w:val="004D7C2A"/>
    <w:rsid w:val="004E08B8"/>
    <w:rsid w:val="004E10CE"/>
    <w:rsid w:val="004E134F"/>
    <w:rsid w:val="004E23DB"/>
    <w:rsid w:val="004E3D9F"/>
    <w:rsid w:val="004E4217"/>
    <w:rsid w:val="004E56C6"/>
    <w:rsid w:val="004E5BAB"/>
    <w:rsid w:val="004E60B3"/>
    <w:rsid w:val="004E61DE"/>
    <w:rsid w:val="004E6D5C"/>
    <w:rsid w:val="004E6ED2"/>
    <w:rsid w:val="004E7127"/>
    <w:rsid w:val="004E76BB"/>
    <w:rsid w:val="004F0E2F"/>
    <w:rsid w:val="004F4412"/>
    <w:rsid w:val="004F4FBC"/>
    <w:rsid w:val="004F500B"/>
    <w:rsid w:val="004F6098"/>
    <w:rsid w:val="004F6871"/>
    <w:rsid w:val="004F6D26"/>
    <w:rsid w:val="004F7753"/>
    <w:rsid w:val="00500434"/>
    <w:rsid w:val="00501117"/>
    <w:rsid w:val="005013BD"/>
    <w:rsid w:val="00501E06"/>
    <w:rsid w:val="005027B2"/>
    <w:rsid w:val="00502FCC"/>
    <w:rsid w:val="005030A4"/>
    <w:rsid w:val="00503401"/>
    <w:rsid w:val="00503629"/>
    <w:rsid w:val="0050397C"/>
    <w:rsid w:val="00504C80"/>
    <w:rsid w:val="00504D88"/>
    <w:rsid w:val="00504D95"/>
    <w:rsid w:val="00505C10"/>
    <w:rsid w:val="005064F6"/>
    <w:rsid w:val="00506527"/>
    <w:rsid w:val="005066C8"/>
    <w:rsid w:val="0051063D"/>
    <w:rsid w:val="00510C0D"/>
    <w:rsid w:val="00512F29"/>
    <w:rsid w:val="0051353D"/>
    <w:rsid w:val="0051399A"/>
    <w:rsid w:val="00515872"/>
    <w:rsid w:val="00515AB2"/>
    <w:rsid w:val="00515F1E"/>
    <w:rsid w:val="0051625C"/>
    <w:rsid w:val="00517572"/>
    <w:rsid w:val="00517A2E"/>
    <w:rsid w:val="005202AB"/>
    <w:rsid w:val="00520762"/>
    <w:rsid w:val="00521D07"/>
    <w:rsid w:val="00522C21"/>
    <w:rsid w:val="0052482C"/>
    <w:rsid w:val="00525760"/>
    <w:rsid w:val="00525DAE"/>
    <w:rsid w:val="0052629F"/>
    <w:rsid w:val="005262B1"/>
    <w:rsid w:val="0052646B"/>
    <w:rsid w:val="00527921"/>
    <w:rsid w:val="00527A51"/>
    <w:rsid w:val="005312A6"/>
    <w:rsid w:val="00531E26"/>
    <w:rsid w:val="00532C9F"/>
    <w:rsid w:val="00533090"/>
    <w:rsid w:val="00533402"/>
    <w:rsid w:val="0053378E"/>
    <w:rsid w:val="00533BA9"/>
    <w:rsid w:val="00533DBB"/>
    <w:rsid w:val="005346AF"/>
    <w:rsid w:val="00535731"/>
    <w:rsid w:val="00535C26"/>
    <w:rsid w:val="00540957"/>
    <w:rsid w:val="00541011"/>
    <w:rsid w:val="00541623"/>
    <w:rsid w:val="0054186F"/>
    <w:rsid w:val="0054291D"/>
    <w:rsid w:val="00543221"/>
    <w:rsid w:val="00543E20"/>
    <w:rsid w:val="00544013"/>
    <w:rsid w:val="00544ED3"/>
    <w:rsid w:val="005464D1"/>
    <w:rsid w:val="00546C0F"/>
    <w:rsid w:val="00546E46"/>
    <w:rsid w:val="00547A1F"/>
    <w:rsid w:val="005504BC"/>
    <w:rsid w:val="00551809"/>
    <w:rsid w:val="00553433"/>
    <w:rsid w:val="00553438"/>
    <w:rsid w:val="0055349A"/>
    <w:rsid w:val="00553686"/>
    <w:rsid w:val="00554E99"/>
    <w:rsid w:val="00554F62"/>
    <w:rsid w:val="00556016"/>
    <w:rsid w:val="005569CF"/>
    <w:rsid w:val="00557E06"/>
    <w:rsid w:val="0056036C"/>
    <w:rsid w:val="005608CF"/>
    <w:rsid w:val="005622A8"/>
    <w:rsid w:val="00562469"/>
    <w:rsid w:val="00563DD1"/>
    <w:rsid w:val="00564A9A"/>
    <w:rsid w:val="00564CC9"/>
    <w:rsid w:val="00564E12"/>
    <w:rsid w:val="005658B9"/>
    <w:rsid w:val="00565EEF"/>
    <w:rsid w:val="0056659B"/>
    <w:rsid w:val="00566889"/>
    <w:rsid w:val="005704E0"/>
    <w:rsid w:val="005729F4"/>
    <w:rsid w:val="00575EFD"/>
    <w:rsid w:val="00580F73"/>
    <w:rsid w:val="005821EA"/>
    <w:rsid w:val="00582BBE"/>
    <w:rsid w:val="00583659"/>
    <w:rsid w:val="005841E4"/>
    <w:rsid w:val="005843FE"/>
    <w:rsid w:val="00585195"/>
    <w:rsid w:val="00585653"/>
    <w:rsid w:val="00585A35"/>
    <w:rsid w:val="0058622F"/>
    <w:rsid w:val="005862EC"/>
    <w:rsid w:val="00586C8C"/>
    <w:rsid w:val="005870EC"/>
    <w:rsid w:val="00591077"/>
    <w:rsid w:val="005923C6"/>
    <w:rsid w:val="00593E4C"/>
    <w:rsid w:val="00593F9D"/>
    <w:rsid w:val="0059513D"/>
    <w:rsid w:val="00595D22"/>
    <w:rsid w:val="00595E2D"/>
    <w:rsid w:val="00597B0A"/>
    <w:rsid w:val="00597E5C"/>
    <w:rsid w:val="00597F03"/>
    <w:rsid w:val="005A00B1"/>
    <w:rsid w:val="005A06FF"/>
    <w:rsid w:val="005A13EC"/>
    <w:rsid w:val="005A1DF5"/>
    <w:rsid w:val="005A1EC0"/>
    <w:rsid w:val="005A1FD6"/>
    <w:rsid w:val="005A5B6A"/>
    <w:rsid w:val="005A6091"/>
    <w:rsid w:val="005A7ED4"/>
    <w:rsid w:val="005B055A"/>
    <w:rsid w:val="005B139D"/>
    <w:rsid w:val="005B1AA2"/>
    <w:rsid w:val="005B3EC5"/>
    <w:rsid w:val="005B4743"/>
    <w:rsid w:val="005B579D"/>
    <w:rsid w:val="005B5B7B"/>
    <w:rsid w:val="005C1D5E"/>
    <w:rsid w:val="005C28BD"/>
    <w:rsid w:val="005C29DB"/>
    <w:rsid w:val="005C304C"/>
    <w:rsid w:val="005C3355"/>
    <w:rsid w:val="005C46DF"/>
    <w:rsid w:val="005C5C48"/>
    <w:rsid w:val="005C6BF8"/>
    <w:rsid w:val="005D1739"/>
    <w:rsid w:val="005D39B5"/>
    <w:rsid w:val="005D3A5C"/>
    <w:rsid w:val="005D50A3"/>
    <w:rsid w:val="005D578F"/>
    <w:rsid w:val="005D7088"/>
    <w:rsid w:val="005E146F"/>
    <w:rsid w:val="005E2041"/>
    <w:rsid w:val="005E2296"/>
    <w:rsid w:val="005E35B9"/>
    <w:rsid w:val="005E4AE6"/>
    <w:rsid w:val="005E5C90"/>
    <w:rsid w:val="005E66B3"/>
    <w:rsid w:val="005E7315"/>
    <w:rsid w:val="005E7A7F"/>
    <w:rsid w:val="005E7F5C"/>
    <w:rsid w:val="005F0D33"/>
    <w:rsid w:val="005F1660"/>
    <w:rsid w:val="005F1763"/>
    <w:rsid w:val="005F23F6"/>
    <w:rsid w:val="005F2CB3"/>
    <w:rsid w:val="005F3056"/>
    <w:rsid w:val="005F4583"/>
    <w:rsid w:val="005F7DA6"/>
    <w:rsid w:val="0060069D"/>
    <w:rsid w:val="00601C0A"/>
    <w:rsid w:val="006020BE"/>
    <w:rsid w:val="006036C0"/>
    <w:rsid w:val="00603BD3"/>
    <w:rsid w:val="00603D6E"/>
    <w:rsid w:val="00604BEC"/>
    <w:rsid w:val="00606D3A"/>
    <w:rsid w:val="00606D6D"/>
    <w:rsid w:val="00610849"/>
    <w:rsid w:val="00610D88"/>
    <w:rsid w:val="006151A3"/>
    <w:rsid w:val="0061653A"/>
    <w:rsid w:val="006176AF"/>
    <w:rsid w:val="00620D08"/>
    <w:rsid w:val="0062132A"/>
    <w:rsid w:val="006214BE"/>
    <w:rsid w:val="00621EF1"/>
    <w:rsid w:val="00622269"/>
    <w:rsid w:val="0062240B"/>
    <w:rsid w:val="006247B9"/>
    <w:rsid w:val="00624C1F"/>
    <w:rsid w:val="0062573B"/>
    <w:rsid w:val="0062589A"/>
    <w:rsid w:val="00625FEE"/>
    <w:rsid w:val="006265C7"/>
    <w:rsid w:val="00627648"/>
    <w:rsid w:val="00627FB9"/>
    <w:rsid w:val="0063133D"/>
    <w:rsid w:val="0063260C"/>
    <w:rsid w:val="00632841"/>
    <w:rsid w:val="006335CB"/>
    <w:rsid w:val="00633C94"/>
    <w:rsid w:val="00634527"/>
    <w:rsid w:val="00635794"/>
    <w:rsid w:val="006359A3"/>
    <w:rsid w:val="00635BFE"/>
    <w:rsid w:val="00635F40"/>
    <w:rsid w:val="00636815"/>
    <w:rsid w:val="00636C27"/>
    <w:rsid w:val="00636F6B"/>
    <w:rsid w:val="006373DA"/>
    <w:rsid w:val="006414E6"/>
    <w:rsid w:val="00642120"/>
    <w:rsid w:val="00642E3B"/>
    <w:rsid w:val="00643F0F"/>
    <w:rsid w:val="00645529"/>
    <w:rsid w:val="00645F10"/>
    <w:rsid w:val="00646A00"/>
    <w:rsid w:val="0064713D"/>
    <w:rsid w:val="006479D2"/>
    <w:rsid w:val="00647B8A"/>
    <w:rsid w:val="006500AB"/>
    <w:rsid w:val="00650C18"/>
    <w:rsid w:val="00650E23"/>
    <w:rsid w:val="0065196A"/>
    <w:rsid w:val="00651A43"/>
    <w:rsid w:val="00653AD8"/>
    <w:rsid w:val="00656E66"/>
    <w:rsid w:val="00657EAF"/>
    <w:rsid w:val="006615D8"/>
    <w:rsid w:val="00661C12"/>
    <w:rsid w:val="006625F6"/>
    <w:rsid w:val="00662B21"/>
    <w:rsid w:val="006638DA"/>
    <w:rsid w:val="006647D4"/>
    <w:rsid w:val="006649D9"/>
    <w:rsid w:val="0066503C"/>
    <w:rsid w:val="006650A5"/>
    <w:rsid w:val="0066544F"/>
    <w:rsid w:val="00665504"/>
    <w:rsid w:val="00665A06"/>
    <w:rsid w:val="0066687C"/>
    <w:rsid w:val="006670F0"/>
    <w:rsid w:val="00667457"/>
    <w:rsid w:val="00667862"/>
    <w:rsid w:val="006702F2"/>
    <w:rsid w:val="00670F63"/>
    <w:rsid w:val="006728C4"/>
    <w:rsid w:val="00672E53"/>
    <w:rsid w:val="0067429D"/>
    <w:rsid w:val="00674D3D"/>
    <w:rsid w:val="006769F3"/>
    <w:rsid w:val="0068169C"/>
    <w:rsid w:val="0068231A"/>
    <w:rsid w:val="00682A4F"/>
    <w:rsid w:val="00683923"/>
    <w:rsid w:val="00683928"/>
    <w:rsid w:val="00683EE3"/>
    <w:rsid w:val="00684165"/>
    <w:rsid w:val="00685869"/>
    <w:rsid w:val="00687B93"/>
    <w:rsid w:val="006903C0"/>
    <w:rsid w:val="00690540"/>
    <w:rsid w:val="006919C0"/>
    <w:rsid w:val="006925F5"/>
    <w:rsid w:val="00693A7F"/>
    <w:rsid w:val="00693AB4"/>
    <w:rsid w:val="00693F95"/>
    <w:rsid w:val="006945A3"/>
    <w:rsid w:val="006956BD"/>
    <w:rsid w:val="00695C9C"/>
    <w:rsid w:val="00697DA2"/>
    <w:rsid w:val="00697FE2"/>
    <w:rsid w:val="006A1135"/>
    <w:rsid w:val="006A1E38"/>
    <w:rsid w:val="006A3670"/>
    <w:rsid w:val="006A3ABE"/>
    <w:rsid w:val="006A3E97"/>
    <w:rsid w:val="006A3F73"/>
    <w:rsid w:val="006A4AF4"/>
    <w:rsid w:val="006A70C0"/>
    <w:rsid w:val="006A7E4E"/>
    <w:rsid w:val="006B0556"/>
    <w:rsid w:val="006B156A"/>
    <w:rsid w:val="006B1A8F"/>
    <w:rsid w:val="006B2960"/>
    <w:rsid w:val="006B2E81"/>
    <w:rsid w:val="006B39F4"/>
    <w:rsid w:val="006B3CBF"/>
    <w:rsid w:val="006B4072"/>
    <w:rsid w:val="006B4AF1"/>
    <w:rsid w:val="006B4FEE"/>
    <w:rsid w:val="006B508A"/>
    <w:rsid w:val="006B54C6"/>
    <w:rsid w:val="006B5BE2"/>
    <w:rsid w:val="006B5EDD"/>
    <w:rsid w:val="006B6638"/>
    <w:rsid w:val="006B6772"/>
    <w:rsid w:val="006C0B80"/>
    <w:rsid w:val="006C1268"/>
    <w:rsid w:val="006C1EB0"/>
    <w:rsid w:val="006C2476"/>
    <w:rsid w:val="006C3315"/>
    <w:rsid w:val="006C33A7"/>
    <w:rsid w:val="006C36AD"/>
    <w:rsid w:val="006C4B1B"/>
    <w:rsid w:val="006C4E50"/>
    <w:rsid w:val="006C66D4"/>
    <w:rsid w:val="006D0C4D"/>
    <w:rsid w:val="006D0E23"/>
    <w:rsid w:val="006D267E"/>
    <w:rsid w:val="006D2A2C"/>
    <w:rsid w:val="006D2D07"/>
    <w:rsid w:val="006D4BB3"/>
    <w:rsid w:val="006D5198"/>
    <w:rsid w:val="006D5498"/>
    <w:rsid w:val="006D553D"/>
    <w:rsid w:val="006D5E55"/>
    <w:rsid w:val="006D6224"/>
    <w:rsid w:val="006E0354"/>
    <w:rsid w:val="006E3911"/>
    <w:rsid w:val="006E48D4"/>
    <w:rsid w:val="006E56CE"/>
    <w:rsid w:val="006E63D6"/>
    <w:rsid w:val="006E6B4E"/>
    <w:rsid w:val="006E70BC"/>
    <w:rsid w:val="006E7613"/>
    <w:rsid w:val="006E7A42"/>
    <w:rsid w:val="006E7FC1"/>
    <w:rsid w:val="006F1261"/>
    <w:rsid w:val="006F18B9"/>
    <w:rsid w:val="006F199A"/>
    <w:rsid w:val="006F3ACE"/>
    <w:rsid w:val="006F3C49"/>
    <w:rsid w:val="006F43A5"/>
    <w:rsid w:val="006F4BD6"/>
    <w:rsid w:val="006F6110"/>
    <w:rsid w:val="006F6A5D"/>
    <w:rsid w:val="006F76FC"/>
    <w:rsid w:val="006F79AE"/>
    <w:rsid w:val="00700219"/>
    <w:rsid w:val="0070047D"/>
    <w:rsid w:val="00700D43"/>
    <w:rsid w:val="007023EB"/>
    <w:rsid w:val="00702479"/>
    <w:rsid w:val="00702CE8"/>
    <w:rsid w:val="0070300C"/>
    <w:rsid w:val="00703DA9"/>
    <w:rsid w:val="00704118"/>
    <w:rsid w:val="0070600D"/>
    <w:rsid w:val="0070784B"/>
    <w:rsid w:val="007123CF"/>
    <w:rsid w:val="0071517A"/>
    <w:rsid w:val="007208F6"/>
    <w:rsid w:val="00721C0B"/>
    <w:rsid w:val="00722138"/>
    <w:rsid w:val="00722274"/>
    <w:rsid w:val="00722282"/>
    <w:rsid w:val="00722FCC"/>
    <w:rsid w:val="0072322B"/>
    <w:rsid w:val="007238AC"/>
    <w:rsid w:val="00724193"/>
    <w:rsid w:val="00724DF2"/>
    <w:rsid w:val="00726025"/>
    <w:rsid w:val="007270D0"/>
    <w:rsid w:val="00727E17"/>
    <w:rsid w:val="00730816"/>
    <w:rsid w:val="00730D96"/>
    <w:rsid w:val="007312E3"/>
    <w:rsid w:val="00731715"/>
    <w:rsid w:val="00731D37"/>
    <w:rsid w:val="00732782"/>
    <w:rsid w:val="007353F4"/>
    <w:rsid w:val="007357FB"/>
    <w:rsid w:val="00735F86"/>
    <w:rsid w:val="00735FC4"/>
    <w:rsid w:val="007362EE"/>
    <w:rsid w:val="00736F38"/>
    <w:rsid w:val="0073738D"/>
    <w:rsid w:val="00737F77"/>
    <w:rsid w:val="00740869"/>
    <w:rsid w:val="00741001"/>
    <w:rsid w:val="00742CB1"/>
    <w:rsid w:val="0074446C"/>
    <w:rsid w:val="0074468C"/>
    <w:rsid w:val="007464E8"/>
    <w:rsid w:val="00746600"/>
    <w:rsid w:val="00746C1A"/>
    <w:rsid w:val="00747220"/>
    <w:rsid w:val="007477DD"/>
    <w:rsid w:val="00747ECB"/>
    <w:rsid w:val="0075028F"/>
    <w:rsid w:val="007507A6"/>
    <w:rsid w:val="00750B45"/>
    <w:rsid w:val="007513E0"/>
    <w:rsid w:val="00752832"/>
    <w:rsid w:val="007532D3"/>
    <w:rsid w:val="00753A45"/>
    <w:rsid w:val="00753C53"/>
    <w:rsid w:val="00754574"/>
    <w:rsid w:val="007554AF"/>
    <w:rsid w:val="00755932"/>
    <w:rsid w:val="007562E1"/>
    <w:rsid w:val="007563CC"/>
    <w:rsid w:val="00756A12"/>
    <w:rsid w:val="00757438"/>
    <w:rsid w:val="007611C9"/>
    <w:rsid w:val="00762E2E"/>
    <w:rsid w:val="00763597"/>
    <w:rsid w:val="00763AD0"/>
    <w:rsid w:val="0076463B"/>
    <w:rsid w:val="0076659A"/>
    <w:rsid w:val="0076709E"/>
    <w:rsid w:val="00767596"/>
    <w:rsid w:val="0076794F"/>
    <w:rsid w:val="00767D8C"/>
    <w:rsid w:val="00770414"/>
    <w:rsid w:val="00772621"/>
    <w:rsid w:val="007748BC"/>
    <w:rsid w:val="00774C2E"/>
    <w:rsid w:val="00775E82"/>
    <w:rsid w:val="00777501"/>
    <w:rsid w:val="00780495"/>
    <w:rsid w:val="00781349"/>
    <w:rsid w:val="007815FF"/>
    <w:rsid w:val="00781B33"/>
    <w:rsid w:val="007820E7"/>
    <w:rsid w:val="007839F6"/>
    <w:rsid w:val="00783C8F"/>
    <w:rsid w:val="00784831"/>
    <w:rsid w:val="0078579C"/>
    <w:rsid w:val="00785D14"/>
    <w:rsid w:val="007865FC"/>
    <w:rsid w:val="00787478"/>
    <w:rsid w:val="00787FF5"/>
    <w:rsid w:val="0079119B"/>
    <w:rsid w:val="0079149D"/>
    <w:rsid w:val="0079287D"/>
    <w:rsid w:val="00793617"/>
    <w:rsid w:val="00793F00"/>
    <w:rsid w:val="00794693"/>
    <w:rsid w:val="00795AA5"/>
    <w:rsid w:val="007970FE"/>
    <w:rsid w:val="00797C35"/>
    <w:rsid w:val="00797C77"/>
    <w:rsid w:val="007A1EE6"/>
    <w:rsid w:val="007A2816"/>
    <w:rsid w:val="007A2CFC"/>
    <w:rsid w:val="007A30AB"/>
    <w:rsid w:val="007A3BC7"/>
    <w:rsid w:val="007A51F2"/>
    <w:rsid w:val="007A6191"/>
    <w:rsid w:val="007A68E6"/>
    <w:rsid w:val="007B1300"/>
    <w:rsid w:val="007B2A4A"/>
    <w:rsid w:val="007B3147"/>
    <w:rsid w:val="007B3752"/>
    <w:rsid w:val="007B3C36"/>
    <w:rsid w:val="007B42AE"/>
    <w:rsid w:val="007B4AAC"/>
    <w:rsid w:val="007B5DC7"/>
    <w:rsid w:val="007B6138"/>
    <w:rsid w:val="007B6622"/>
    <w:rsid w:val="007B68F1"/>
    <w:rsid w:val="007B6D16"/>
    <w:rsid w:val="007B6F17"/>
    <w:rsid w:val="007C11C2"/>
    <w:rsid w:val="007C260B"/>
    <w:rsid w:val="007C4AF8"/>
    <w:rsid w:val="007C4B78"/>
    <w:rsid w:val="007C4C3E"/>
    <w:rsid w:val="007C4FFE"/>
    <w:rsid w:val="007C5304"/>
    <w:rsid w:val="007C5A5D"/>
    <w:rsid w:val="007C62B1"/>
    <w:rsid w:val="007C6EFE"/>
    <w:rsid w:val="007D07DF"/>
    <w:rsid w:val="007D14D2"/>
    <w:rsid w:val="007D1ABC"/>
    <w:rsid w:val="007D1C7B"/>
    <w:rsid w:val="007D2940"/>
    <w:rsid w:val="007D3A7B"/>
    <w:rsid w:val="007D480C"/>
    <w:rsid w:val="007D5480"/>
    <w:rsid w:val="007D556D"/>
    <w:rsid w:val="007D6D18"/>
    <w:rsid w:val="007D7C33"/>
    <w:rsid w:val="007E0796"/>
    <w:rsid w:val="007E1A03"/>
    <w:rsid w:val="007E1E00"/>
    <w:rsid w:val="007E2CC6"/>
    <w:rsid w:val="007E5436"/>
    <w:rsid w:val="007E56D4"/>
    <w:rsid w:val="007E6881"/>
    <w:rsid w:val="007E6BB9"/>
    <w:rsid w:val="007E6C3E"/>
    <w:rsid w:val="007E7B09"/>
    <w:rsid w:val="007F03F5"/>
    <w:rsid w:val="007F1EE4"/>
    <w:rsid w:val="007F27F3"/>
    <w:rsid w:val="007F3A67"/>
    <w:rsid w:val="007F3D45"/>
    <w:rsid w:val="007F3DD2"/>
    <w:rsid w:val="007F5FB0"/>
    <w:rsid w:val="007F62F0"/>
    <w:rsid w:val="007F6A43"/>
    <w:rsid w:val="007F6A97"/>
    <w:rsid w:val="007F74FB"/>
    <w:rsid w:val="00800EEA"/>
    <w:rsid w:val="00801026"/>
    <w:rsid w:val="00801A3D"/>
    <w:rsid w:val="0080421B"/>
    <w:rsid w:val="0080539C"/>
    <w:rsid w:val="00805425"/>
    <w:rsid w:val="008054CA"/>
    <w:rsid w:val="00810338"/>
    <w:rsid w:val="00811097"/>
    <w:rsid w:val="008112B6"/>
    <w:rsid w:val="00811E31"/>
    <w:rsid w:val="008121BC"/>
    <w:rsid w:val="008141EB"/>
    <w:rsid w:val="00814B83"/>
    <w:rsid w:val="00814CA5"/>
    <w:rsid w:val="00815152"/>
    <w:rsid w:val="00815A73"/>
    <w:rsid w:val="0081748F"/>
    <w:rsid w:val="008177DE"/>
    <w:rsid w:val="008179A7"/>
    <w:rsid w:val="00820C57"/>
    <w:rsid w:val="008217A3"/>
    <w:rsid w:val="00822D6B"/>
    <w:rsid w:val="00823630"/>
    <w:rsid w:val="00823BC9"/>
    <w:rsid w:val="00825F82"/>
    <w:rsid w:val="008302CD"/>
    <w:rsid w:val="0083078D"/>
    <w:rsid w:val="008315F6"/>
    <w:rsid w:val="0083195C"/>
    <w:rsid w:val="0083564F"/>
    <w:rsid w:val="00836034"/>
    <w:rsid w:val="008361D5"/>
    <w:rsid w:val="0083623E"/>
    <w:rsid w:val="0083760F"/>
    <w:rsid w:val="008377F5"/>
    <w:rsid w:val="00840D6F"/>
    <w:rsid w:val="0084170A"/>
    <w:rsid w:val="008444F4"/>
    <w:rsid w:val="0084505A"/>
    <w:rsid w:val="00845158"/>
    <w:rsid w:val="00846047"/>
    <w:rsid w:val="0084688C"/>
    <w:rsid w:val="00846E07"/>
    <w:rsid w:val="0084747A"/>
    <w:rsid w:val="00847525"/>
    <w:rsid w:val="008507C1"/>
    <w:rsid w:val="00850F5B"/>
    <w:rsid w:val="00851ED8"/>
    <w:rsid w:val="008522B6"/>
    <w:rsid w:val="00852781"/>
    <w:rsid w:val="00852B4F"/>
    <w:rsid w:val="00852C5D"/>
    <w:rsid w:val="00853030"/>
    <w:rsid w:val="00853CD9"/>
    <w:rsid w:val="00854128"/>
    <w:rsid w:val="00854A3A"/>
    <w:rsid w:val="00854AFE"/>
    <w:rsid w:val="008564B8"/>
    <w:rsid w:val="00857D3D"/>
    <w:rsid w:val="0086046F"/>
    <w:rsid w:val="00861285"/>
    <w:rsid w:val="00862BB1"/>
    <w:rsid w:val="0086535C"/>
    <w:rsid w:val="0086771A"/>
    <w:rsid w:val="0087023E"/>
    <w:rsid w:val="008713A4"/>
    <w:rsid w:val="008719E3"/>
    <w:rsid w:val="00871AE9"/>
    <w:rsid w:val="00871D1B"/>
    <w:rsid w:val="008727C7"/>
    <w:rsid w:val="008729C0"/>
    <w:rsid w:val="00872B51"/>
    <w:rsid w:val="00873102"/>
    <w:rsid w:val="008747A2"/>
    <w:rsid w:val="00874C73"/>
    <w:rsid w:val="00875158"/>
    <w:rsid w:val="008803FB"/>
    <w:rsid w:val="00880706"/>
    <w:rsid w:val="00880C97"/>
    <w:rsid w:val="00880F52"/>
    <w:rsid w:val="0088106D"/>
    <w:rsid w:val="008824B9"/>
    <w:rsid w:val="008825AF"/>
    <w:rsid w:val="00883294"/>
    <w:rsid w:val="0088343A"/>
    <w:rsid w:val="008834E2"/>
    <w:rsid w:val="008837D4"/>
    <w:rsid w:val="00883C01"/>
    <w:rsid w:val="00884B66"/>
    <w:rsid w:val="00884D4A"/>
    <w:rsid w:val="00892299"/>
    <w:rsid w:val="00892390"/>
    <w:rsid w:val="00892AE6"/>
    <w:rsid w:val="00892E97"/>
    <w:rsid w:val="008932A6"/>
    <w:rsid w:val="00893ACB"/>
    <w:rsid w:val="00894CAE"/>
    <w:rsid w:val="00895322"/>
    <w:rsid w:val="0089583E"/>
    <w:rsid w:val="00896276"/>
    <w:rsid w:val="00897B43"/>
    <w:rsid w:val="008A17D8"/>
    <w:rsid w:val="008A32DE"/>
    <w:rsid w:val="008A5054"/>
    <w:rsid w:val="008A5CED"/>
    <w:rsid w:val="008A6D2E"/>
    <w:rsid w:val="008A6E5C"/>
    <w:rsid w:val="008A6EED"/>
    <w:rsid w:val="008B094A"/>
    <w:rsid w:val="008B0A91"/>
    <w:rsid w:val="008B1652"/>
    <w:rsid w:val="008B1FF4"/>
    <w:rsid w:val="008B336F"/>
    <w:rsid w:val="008B3830"/>
    <w:rsid w:val="008B3DEA"/>
    <w:rsid w:val="008B5759"/>
    <w:rsid w:val="008B64C9"/>
    <w:rsid w:val="008B6846"/>
    <w:rsid w:val="008B6A76"/>
    <w:rsid w:val="008C08E2"/>
    <w:rsid w:val="008C26B6"/>
    <w:rsid w:val="008C2C8F"/>
    <w:rsid w:val="008C2D92"/>
    <w:rsid w:val="008C43AA"/>
    <w:rsid w:val="008C4AB1"/>
    <w:rsid w:val="008C4AC1"/>
    <w:rsid w:val="008C6898"/>
    <w:rsid w:val="008C6D2B"/>
    <w:rsid w:val="008C6EBD"/>
    <w:rsid w:val="008C7168"/>
    <w:rsid w:val="008C71A3"/>
    <w:rsid w:val="008C72E7"/>
    <w:rsid w:val="008C780C"/>
    <w:rsid w:val="008C791E"/>
    <w:rsid w:val="008D0FE7"/>
    <w:rsid w:val="008D398F"/>
    <w:rsid w:val="008D3A4E"/>
    <w:rsid w:val="008D3D66"/>
    <w:rsid w:val="008D4DB9"/>
    <w:rsid w:val="008D5068"/>
    <w:rsid w:val="008D5098"/>
    <w:rsid w:val="008D5D2C"/>
    <w:rsid w:val="008D6722"/>
    <w:rsid w:val="008D6B3F"/>
    <w:rsid w:val="008D6F22"/>
    <w:rsid w:val="008D6FBF"/>
    <w:rsid w:val="008E0539"/>
    <w:rsid w:val="008E07CE"/>
    <w:rsid w:val="008E0E80"/>
    <w:rsid w:val="008E1686"/>
    <w:rsid w:val="008E1CD5"/>
    <w:rsid w:val="008E3657"/>
    <w:rsid w:val="008E395C"/>
    <w:rsid w:val="008E453F"/>
    <w:rsid w:val="008E5C6E"/>
    <w:rsid w:val="008E70AE"/>
    <w:rsid w:val="008E7E51"/>
    <w:rsid w:val="008F01DB"/>
    <w:rsid w:val="008F0A54"/>
    <w:rsid w:val="008F39A3"/>
    <w:rsid w:val="008F40BB"/>
    <w:rsid w:val="008F4AFB"/>
    <w:rsid w:val="008F66C5"/>
    <w:rsid w:val="008F6E7E"/>
    <w:rsid w:val="008F73C3"/>
    <w:rsid w:val="008F74F1"/>
    <w:rsid w:val="00901264"/>
    <w:rsid w:val="00903189"/>
    <w:rsid w:val="00903B94"/>
    <w:rsid w:val="00904000"/>
    <w:rsid w:val="009041AA"/>
    <w:rsid w:val="00904419"/>
    <w:rsid w:val="00904599"/>
    <w:rsid w:val="00905519"/>
    <w:rsid w:val="00910304"/>
    <w:rsid w:val="00911AA6"/>
    <w:rsid w:val="0091437F"/>
    <w:rsid w:val="00914A7F"/>
    <w:rsid w:val="00916827"/>
    <w:rsid w:val="00916B3C"/>
    <w:rsid w:val="00917024"/>
    <w:rsid w:val="00917FDE"/>
    <w:rsid w:val="009202A5"/>
    <w:rsid w:val="0092036D"/>
    <w:rsid w:val="00920E3D"/>
    <w:rsid w:val="00920F3D"/>
    <w:rsid w:val="00921612"/>
    <w:rsid w:val="00921D65"/>
    <w:rsid w:val="009231EA"/>
    <w:rsid w:val="00923232"/>
    <w:rsid w:val="009235FC"/>
    <w:rsid w:val="009241A7"/>
    <w:rsid w:val="00925A1A"/>
    <w:rsid w:val="00925E71"/>
    <w:rsid w:val="009273CE"/>
    <w:rsid w:val="0092760B"/>
    <w:rsid w:val="0093075D"/>
    <w:rsid w:val="0093098A"/>
    <w:rsid w:val="00930BB7"/>
    <w:rsid w:val="0093183B"/>
    <w:rsid w:val="00933A50"/>
    <w:rsid w:val="00933FC3"/>
    <w:rsid w:val="0093455A"/>
    <w:rsid w:val="009347BB"/>
    <w:rsid w:val="00934E91"/>
    <w:rsid w:val="00937CCC"/>
    <w:rsid w:val="0094016E"/>
    <w:rsid w:val="009403DF"/>
    <w:rsid w:val="0094179F"/>
    <w:rsid w:val="0094242C"/>
    <w:rsid w:val="00943962"/>
    <w:rsid w:val="00943F4B"/>
    <w:rsid w:val="00944060"/>
    <w:rsid w:val="0094675D"/>
    <w:rsid w:val="00946A47"/>
    <w:rsid w:val="009471C6"/>
    <w:rsid w:val="009471EB"/>
    <w:rsid w:val="009473EE"/>
    <w:rsid w:val="00947F21"/>
    <w:rsid w:val="0095103B"/>
    <w:rsid w:val="00952D60"/>
    <w:rsid w:val="0095370E"/>
    <w:rsid w:val="00954235"/>
    <w:rsid w:val="00955169"/>
    <w:rsid w:val="009563E1"/>
    <w:rsid w:val="009566EB"/>
    <w:rsid w:val="00956797"/>
    <w:rsid w:val="00961A84"/>
    <w:rsid w:val="00961FE6"/>
    <w:rsid w:val="009632D1"/>
    <w:rsid w:val="009641C0"/>
    <w:rsid w:val="009644AE"/>
    <w:rsid w:val="00964848"/>
    <w:rsid w:val="00965869"/>
    <w:rsid w:val="00965D15"/>
    <w:rsid w:val="00967271"/>
    <w:rsid w:val="00967283"/>
    <w:rsid w:val="0097078E"/>
    <w:rsid w:val="00971C49"/>
    <w:rsid w:val="009723D7"/>
    <w:rsid w:val="00973492"/>
    <w:rsid w:val="0097518F"/>
    <w:rsid w:val="00977A95"/>
    <w:rsid w:val="009802D0"/>
    <w:rsid w:val="0098164C"/>
    <w:rsid w:val="009816E5"/>
    <w:rsid w:val="00981720"/>
    <w:rsid w:val="00982E85"/>
    <w:rsid w:val="00983918"/>
    <w:rsid w:val="00984907"/>
    <w:rsid w:val="009873EB"/>
    <w:rsid w:val="00992605"/>
    <w:rsid w:val="00992C68"/>
    <w:rsid w:val="009936C3"/>
    <w:rsid w:val="00993C12"/>
    <w:rsid w:val="00996277"/>
    <w:rsid w:val="00996497"/>
    <w:rsid w:val="009969E9"/>
    <w:rsid w:val="00996AF2"/>
    <w:rsid w:val="00996E39"/>
    <w:rsid w:val="00997B38"/>
    <w:rsid w:val="00997D3B"/>
    <w:rsid w:val="009A067B"/>
    <w:rsid w:val="009A11B7"/>
    <w:rsid w:val="009A16AD"/>
    <w:rsid w:val="009A1789"/>
    <w:rsid w:val="009A2119"/>
    <w:rsid w:val="009A304F"/>
    <w:rsid w:val="009A3E26"/>
    <w:rsid w:val="009A3F04"/>
    <w:rsid w:val="009A4476"/>
    <w:rsid w:val="009A491A"/>
    <w:rsid w:val="009A4BB8"/>
    <w:rsid w:val="009A6384"/>
    <w:rsid w:val="009A6A0B"/>
    <w:rsid w:val="009A6E30"/>
    <w:rsid w:val="009A77AA"/>
    <w:rsid w:val="009B04BB"/>
    <w:rsid w:val="009B06F8"/>
    <w:rsid w:val="009B08B4"/>
    <w:rsid w:val="009B0D30"/>
    <w:rsid w:val="009B143E"/>
    <w:rsid w:val="009B1EFE"/>
    <w:rsid w:val="009B20C2"/>
    <w:rsid w:val="009B22E4"/>
    <w:rsid w:val="009B26D8"/>
    <w:rsid w:val="009B2C32"/>
    <w:rsid w:val="009B4F87"/>
    <w:rsid w:val="009B552F"/>
    <w:rsid w:val="009B5F08"/>
    <w:rsid w:val="009B6043"/>
    <w:rsid w:val="009B6C03"/>
    <w:rsid w:val="009B7117"/>
    <w:rsid w:val="009B76B8"/>
    <w:rsid w:val="009B7B29"/>
    <w:rsid w:val="009C08AD"/>
    <w:rsid w:val="009C2CC6"/>
    <w:rsid w:val="009C2F3E"/>
    <w:rsid w:val="009C316F"/>
    <w:rsid w:val="009C4B8F"/>
    <w:rsid w:val="009C6040"/>
    <w:rsid w:val="009C6A0B"/>
    <w:rsid w:val="009C7B0F"/>
    <w:rsid w:val="009D0D46"/>
    <w:rsid w:val="009D1272"/>
    <w:rsid w:val="009D149E"/>
    <w:rsid w:val="009D3166"/>
    <w:rsid w:val="009D3487"/>
    <w:rsid w:val="009D3D7E"/>
    <w:rsid w:val="009D4409"/>
    <w:rsid w:val="009D4F75"/>
    <w:rsid w:val="009D5FCF"/>
    <w:rsid w:val="009D61ED"/>
    <w:rsid w:val="009D677D"/>
    <w:rsid w:val="009D7D71"/>
    <w:rsid w:val="009E0AB0"/>
    <w:rsid w:val="009E0E0E"/>
    <w:rsid w:val="009E0F74"/>
    <w:rsid w:val="009E3C42"/>
    <w:rsid w:val="009E726D"/>
    <w:rsid w:val="009F058B"/>
    <w:rsid w:val="009F0B16"/>
    <w:rsid w:val="009F127B"/>
    <w:rsid w:val="009F1D40"/>
    <w:rsid w:val="009F205A"/>
    <w:rsid w:val="009F205E"/>
    <w:rsid w:val="009F43FD"/>
    <w:rsid w:val="009F4BEE"/>
    <w:rsid w:val="009F503B"/>
    <w:rsid w:val="009F5B5D"/>
    <w:rsid w:val="009F6DEE"/>
    <w:rsid w:val="009F758B"/>
    <w:rsid w:val="009F774D"/>
    <w:rsid w:val="009F7DD2"/>
    <w:rsid w:val="009F7EFB"/>
    <w:rsid w:val="00A0012D"/>
    <w:rsid w:val="00A00183"/>
    <w:rsid w:val="00A00851"/>
    <w:rsid w:val="00A00F51"/>
    <w:rsid w:val="00A02871"/>
    <w:rsid w:val="00A03AEB"/>
    <w:rsid w:val="00A04353"/>
    <w:rsid w:val="00A051A7"/>
    <w:rsid w:val="00A06348"/>
    <w:rsid w:val="00A0747C"/>
    <w:rsid w:val="00A11FC8"/>
    <w:rsid w:val="00A1200A"/>
    <w:rsid w:val="00A125F3"/>
    <w:rsid w:val="00A1445C"/>
    <w:rsid w:val="00A15644"/>
    <w:rsid w:val="00A16027"/>
    <w:rsid w:val="00A17467"/>
    <w:rsid w:val="00A17B9C"/>
    <w:rsid w:val="00A2029E"/>
    <w:rsid w:val="00A21A09"/>
    <w:rsid w:val="00A2236C"/>
    <w:rsid w:val="00A22556"/>
    <w:rsid w:val="00A2435F"/>
    <w:rsid w:val="00A2487B"/>
    <w:rsid w:val="00A24945"/>
    <w:rsid w:val="00A25DEA"/>
    <w:rsid w:val="00A26B94"/>
    <w:rsid w:val="00A27BB4"/>
    <w:rsid w:val="00A30D0D"/>
    <w:rsid w:val="00A31856"/>
    <w:rsid w:val="00A32786"/>
    <w:rsid w:val="00A33DEA"/>
    <w:rsid w:val="00A3504F"/>
    <w:rsid w:val="00A3514B"/>
    <w:rsid w:val="00A356EF"/>
    <w:rsid w:val="00A3593D"/>
    <w:rsid w:val="00A35D02"/>
    <w:rsid w:val="00A35EF5"/>
    <w:rsid w:val="00A3604B"/>
    <w:rsid w:val="00A37878"/>
    <w:rsid w:val="00A37A4B"/>
    <w:rsid w:val="00A40158"/>
    <w:rsid w:val="00A41AAE"/>
    <w:rsid w:val="00A41C7A"/>
    <w:rsid w:val="00A4321F"/>
    <w:rsid w:val="00A4405D"/>
    <w:rsid w:val="00A44896"/>
    <w:rsid w:val="00A46DF7"/>
    <w:rsid w:val="00A50549"/>
    <w:rsid w:val="00A508D8"/>
    <w:rsid w:val="00A512E3"/>
    <w:rsid w:val="00A51C84"/>
    <w:rsid w:val="00A52846"/>
    <w:rsid w:val="00A52F1F"/>
    <w:rsid w:val="00A53EF6"/>
    <w:rsid w:val="00A54603"/>
    <w:rsid w:val="00A55073"/>
    <w:rsid w:val="00A559B8"/>
    <w:rsid w:val="00A55B12"/>
    <w:rsid w:val="00A567C5"/>
    <w:rsid w:val="00A56B59"/>
    <w:rsid w:val="00A57FBE"/>
    <w:rsid w:val="00A57FCF"/>
    <w:rsid w:val="00A608F1"/>
    <w:rsid w:val="00A61638"/>
    <w:rsid w:val="00A641A5"/>
    <w:rsid w:val="00A66277"/>
    <w:rsid w:val="00A71545"/>
    <w:rsid w:val="00A7181D"/>
    <w:rsid w:val="00A72523"/>
    <w:rsid w:val="00A72C30"/>
    <w:rsid w:val="00A72C68"/>
    <w:rsid w:val="00A73B92"/>
    <w:rsid w:val="00A740FE"/>
    <w:rsid w:val="00A76065"/>
    <w:rsid w:val="00A76123"/>
    <w:rsid w:val="00A77D1B"/>
    <w:rsid w:val="00A77F26"/>
    <w:rsid w:val="00A826CE"/>
    <w:rsid w:val="00A82C2C"/>
    <w:rsid w:val="00A8379B"/>
    <w:rsid w:val="00A83849"/>
    <w:rsid w:val="00A841C3"/>
    <w:rsid w:val="00A86800"/>
    <w:rsid w:val="00A86E3C"/>
    <w:rsid w:val="00A87619"/>
    <w:rsid w:val="00A8767A"/>
    <w:rsid w:val="00A91B8E"/>
    <w:rsid w:val="00A92149"/>
    <w:rsid w:val="00A922E4"/>
    <w:rsid w:val="00A92FFE"/>
    <w:rsid w:val="00A93A97"/>
    <w:rsid w:val="00A93ADE"/>
    <w:rsid w:val="00A93F09"/>
    <w:rsid w:val="00A94333"/>
    <w:rsid w:val="00A94675"/>
    <w:rsid w:val="00A953FA"/>
    <w:rsid w:val="00A9633A"/>
    <w:rsid w:val="00A96789"/>
    <w:rsid w:val="00A9774C"/>
    <w:rsid w:val="00AA22F0"/>
    <w:rsid w:val="00AA2D0D"/>
    <w:rsid w:val="00AA3F0B"/>
    <w:rsid w:val="00AA3FFB"/>
    <w:rsid w:val="00AA403E"/>
    <w:rsid w:val="00AA68D3"/>
    <w:rsid w:val="00AA6E18"/>
    <w:rsid w:val="00AA78F1"/>
    <w:rsid w:val="00AA7B2F"/>
    <w:rsid w:val="00AA7DB2"/>
    <w:rsid w:val="00AB0179"/>
    <w:rsid w:val="00AB2D6A"/>
    <w:rsid w:val="00AB353A"/>
    <w:rsid w:val="00AB4B7B"/>
    <w:rsid w:val="00AB5C76"/>
    <w:rsid w:val="00AB680B"/>
    <w:rsid w:val="00AC0C11"/>
    <w:rsid w:val="00AC1005"/>
    <w:rsid w:val="00AC19EC"/>
    <w:rsid w:val="00AC21B6"/>
    <w:rsid w:val="00AC2CED"/>
    <w:rsid w:val="00AC3055"/>
    <w:rsid w:val="00AC42A3"/>
    <w:rsid w:val="00AC4401"/>
    <w:rsid w:val="00AC4A43"/>
    <w:rsid w:val="00AC5202"/>
    <w:rsid w:val="00AC696D"/>
    <w:rsid w:val="00AC6C18"/>
    <w:rsid w:val="00AC757D"/>
    <w:rsid w:val="00AD11E7"/>
    <w:rsid w:val="00AD2D8D"/>
    <w:rsid w:val="00AD344C"/>
    <w:rsid w:val="00AD350D"/>
    <w:rsid w:val="00AD3578"/>
    <w:rsid w:val="00AD3B9C"/>
    <w:rsid w:val="00AD45C3"/>
    <w:rsid w:val="00AD47CC"/>
    <w:rsid w:val="00AD4EC2"/>
    <w:rsid w:val="00AD68BF"/>
    <w:rsid w:val="00AD747D"/>
    <w:rsid w:val="00AD796D"/>
    <w:rsid w:val="00AE0908"/>
    <w:rsid w:val="00AE1C81"/>
    <w:rsid w:val="00AE2279"/>
    <w:rsid w:val="00AE3490"/>
    <w:rsid w:val="00AE4641"/>
    <w:rsid w:val="00AE4923"/>
    <w:rsid w:val="00AE4E00"/>
    <w:rsid w:val="00AE55F4"/>
    <w:rsid w:val="00AE5DD9"/>
    <w:rsid w:val="00AE64C9"/>
    <w:rsid w:val="00AE6581"/>
    <w:rsid w:val="00AE7E01"/>
    <w:rsid w:val="00AF02F3"/>
    <w:rsid w:val="00AF0FDE"/>
    <w:rsid w:val="00AF2D5F"/>
    <w:rsid w:val="00AF429B"/>
    <w:rsid w:val="00AF4E2F"/>
    <w:rsid w:val="00AF6698"/>
    <w:rsid w:val="00AF765F"/>
    <w:rsid w:val="00AF7FD5"/>
    <w:rsid w:val="00B004E4"/>
    <w:rsid w:val="00B01354"/>
    <w:rsid w:val="00B0163B"/>
    <w:rsid w:val="00B02220"/>
    <w:rsid w:val="00B023BE"/>
    <w:rsid w:val="00B03031"/>
    <w:rsid w:val="00B031DC"/>
    <w:rsid w:val="00B041EF"/>
    <w:rsid w:val="00B04AB5"/>
    <w:rsid w:val="00B05DE6"/>
    <w:rsid w:val="00B06575"/>
    <w:rsid w:val="00B06ACF"/>
    <w:rsid w:val="00B10234"/>
    <w:rsid w:val="00B10AD6"/>
    <w:rsid w:val="00B111FD"/>
    <w:rsid w:val="00B1305E"/>
    <w:rsid w:val="00B14585"/>
    <w:rsid w:val="00B1483D"/>
    <w:rsid w:val="00B15026"/>
    <w:rsid w:val="00B16569"/>
    <w:rsid w:val="00B17164"/>
    <w:rsid w:val="00B201F8"/>
    <w:rsid w:val="00B202C5"/>
    <w:rsid w:val="00B20C7B"/>
    <w:rsid w:val="00B21DFA"/>
    <w:rsid w:val="00B22333"/>
    <w:rsid w:val="00B2267C"/>
    <w:rsid w:val="00B22B8E"/>
    <w:rsid w:val="00B239AD"/>
    <w:rsid w:val="00B250D9"/>
    <w:rsid w:val="00B25C7E"/>
    <w:rsid w:val="00B27C81"/>
    <w:rsid w:val="00B30480"/>
    <w:rsid w:val="00B30A30"/>
    <w:rsid w:val="00B30FFD"/>
    <w:rsid w:val="00B31947"/>
    <w:rsid w:val="00B32047"/>
    <w:rsid w:val="00B3339F"/>
    <w:rsid w:val="00B3366D"/>
    <w:rsid w:val="00B33FF2"/>
    <w:rsid w:val="00B3475B"/>
    <w:rsid w:val="00B34F3D"/>
    <w:rsid w:val="00B35438"/>
    <w:rsid w:val="00B3602E"/>
    <w:rsid w:val="00B36841"/>
    <w:rsid w:val="00B36904"/>
    <w:rsid w:val="00B37240"/>
    <w:rsid w:val="00B3787C"/>
    <w:rsid w:val="00B42410"/>
    <w:rsid w:val="00B42903"/>
    <w:rsid w:val="00B4370C"/>
    <w:rsid w:val="00B453F9"/>
    <w:rsid w:val="00B45E34"/>
    <w:rsid w:val="00B46746"/>
    <w:rsid w:val="00B47419"/>
    <w:rsid w:val="00B47688"/>
    <w:rsid w:val="00B47F99"/>
    <w:rsid w:val="00B50CB7"/>
    <w:rsid w:val="00B514C6"/>
    <w:rsid w:val="00B51A2E"/>
    <w:rsid w:val="00B52EF2"/>
    <w:rsid w:val="00B53BDA"/>
    <w:rsid w:val="00B54501"/>
    <w:rsid w:val="00B54C36"/>
    <w:rsid w:val="00B54CCA"/>
    <w:rsid w:val="00B54E5E"/>
    <w:rsid w:val="00B550B1"/>
    <w:rsid w:val="00B55224"/>
    <w:rsid w:val="00B56035"/>
    <w:rsid w:val="00B568EC"/>
    <w:rsid w:val="00B569FA"/>
    <w:rsid w:val="00B57025"/>
    <w:rsid w:val="00B579AA"/>
    <w:rsid w:val="00B60BAE"/>
    <w:rsid w:val="00B60DC9"/>
    <w:rsid w:val="00B6331B"/>
    <w:rsid w:val="00B638AC"/>
    <w:rsid w:val="00B639D6"/>
    <w:rsid w:val="00B63EF9"/>
    <w:rsid w:val="00B640BB"/>
    <w:rsid w:val="00B642DA"/>
    <w:rsid w:val="00B6637D"/>
    <w:rsid w:val="00B66B69"/>
    <w:rsid w:val="00B66DC8"/>
    <w:rsid w:val="00B67D4C"/>
    <w:rsid w:val="00B70C48"/>
    <w:rsid w:val="00B70F85"/>
    <w:rsid w:val="00B72BAE"/>
    <w:rsid w:val="00B72C78"/>
    <w:rsid w:val="00B7405C"/>
    <w:rsid w:val="00B75320"/>
    <w:rsid w:val="00B77AF1"/>
    <w:rsid w:val="00B8001C"/>
    <w:rsid w:val="00B80382"/>
    <w:rsid w:val="00B80CA5"/>
    <w:rsid w:val="00B81A75"/>
    <w:rsid w:val="00B82F88"/>
    <w:rsid w:val="00B83E1E"/>
    <w:rsid w:val="00B8444F"/>
    <w:rsid w:val="00B85ECA"/>
    <w:rsid w:val="00B86B95"/>
    <w:rsid w:val="00B86D30"/>
    <w:rsid w:val="00B90379"/>
    <w:rsid w:val="00B90442"/>
    <w:rsid w:val="00B91F7F"/>
    <w:rsid w:val="00B92794"/>
    <w:rsid w:val="00B93238"/>
    <w:rsid w:val="00B93652"/>
    <w:rsid w:val="00B93BAE"/>
    <w:rsid w:val="00B969BC"/>
    <w:rsid w:val="00B9736A"/>
    <w:rsid w:val="00BA050B"/>
    <w:rsid w:val="00BA11D2"/>
    <w:rsid w:val="00BA208A"/>
    <w:rsid w:val="00BA255B"/>
    <w:rsid w:val="00BA3CE2"/>
    <w:rsid w:val="00BA4DAB"/>
    <w:rsid w:val="00BA4DF5"/>
    <w:rsid w:val="00BA6AA8"/>
    <w:rsid w:val="00BA7062"/>
    <w:rsid w:val="00BA7B59"/>
    <w:rsid w:val="00BA7C23"/>
    <w:rsid w:val="00BA7F3F"/>
    <w:rsid w:val="00BB0736"/>
    <w:rsid w:val="00BB226D"/>
    <w:rsid w:val="00BB22E6"/>
    <w:rsid w:val="00BB311B"/>
    <w:rsid w:val="00BB499D"/>
    <w:rsid w:val="00BB5D32"/>
    <w:rsid w:val="00BB67B7"/>
    <w:rsid w:val="00BB6C7B"/>
    <w:rsid w:val="00BB746F"/>
    <w:rsid w:val="00BC0A03"/>
    <w:rsid w:val="00BC0AAF"/>
    <w:rsid w:val="00BC2168"/>
    <w:rsid w:val="00BC22C0"/>
    <w:rsid w:val="00BC2383"/>
    <w:rsid w:val="00BC2688"/>
    <w:rsid w:val="00BC26BB"/>
    <w:rsid w:val="00BC4178"/>
    <w:rsid w:val="00BC431A"/>
    <w:rsid w:val="00BC57F5"/>
    <w:rsid w:val="00BC7897"/>
    <w:rsid w:val="00BC7CB8"/>
    <w:rsid w:val="00BD0806"/>
    <w:rsid w:val="00BD1A31"/>
    <w:rsid w:val="00BD1CC0"/>
    <w:rsid w:val="00BD2E81"/>
    <w:rsid w:val="00BD4C70"/>
    <w:rsid w:val="00BD51A2"/>
    <w:rsid w:val="00BD59F6"/>
    <w:rsid w:val="00BD5A1B"/>
    <w:rsid w:val="00BD7DAE"/>
    <w:rsid w:val="00BE396A"/>
    <w:rsid w:val="00BE5A85"/>
    <w:rsid w:val="00BE5D19"/>
    <w:rsid w:val="00BE6225"/>
    <w:rsid w:val="00BE622C"/>
    <w:rsid w:val="00BE689A"/>
    <w:rsid w:val="00BE76C6"/>
    <w:rsid w:val="00BF0221"/>
    <w:rsid w:val="00BF0A4B"/>
    <w:rsid w:val="00BF1721"/>
    <w:rsid w:val="00BF31DC"/>
    <w:rsid w:val="00BF3406"/>
    <w:rsid w:val="00BF4407"/>
    <w:rsid w:val="00BF4D14"/>
    <w:rsid w:val="00BF52E1"/>
    <w:rsid w:val="00BF7D09"/>
    <w:rsid w:val="00C0058B"/>
    <w:rsid w:val="00C00C06"/>
    <w:rsid w:val="00C01636"/>
    <w:rsid w:val="00C01847"/>
    <w:rsid w:val="00C01FE0"/>
    <w:rsid w:val="00C0325C"/>
    <w:rsid w:val="00C03310"/>
    <w:rsid w:val="00C047F4"/>
    <w:rsid w:val="00C06787"/>
    <w:rsid w:val="00C0734C"/>
    <w:rsid w:val="00C07A0E"/>
    <w:rsid w:val="00C07C84"/>
    <w:rsid w:val="00C10ADC"/>
    <w:rsid w:val="00C10D47"/>
    <w:rsid w:val="00C11FC8"/>
    <w:rsid w:val="00C13465"/>
    <w:rsid w:val="00C139C3"/>
    <w:rsid w:val="00C13BDF"/>
    <w:rsid w:val="00C167E3"/>
    <w:rsid w:val="00C17144"/>
    <w:rsid w:val="00C20079"/>
    <w:rsid w:val="00C2012A"/>
    <w:rsid w:val="00C213C5"/>
    <w:rsid w:val="00C227ED"/>
    <w:rsid w:val="00C23166"/>
    <w:rsid w:val="00C234CE"/>
    <w:rsid w:val="00C23C36"/>
    <w:rsid w:val="00C24263"/>
    <w:rsid w:val="00C24E77"/>
    <w:rsid w:val="00C2761F"/>
    <w:rsid w:val="00C27B92"/>
    <w:rsid w:val="00C306C0"/>
    <w:rsid w:val="00C30E18"/>
    <w:rsid w:val="00C3164A"/>
    <w:rsid w:val="00C331E1"/>
    <w:rsid w:val="00C33CCF"/>
    <w:rsid w:val="00C34415"/>
    <w:rsid w:val="00C346D1"/>
    <w:rsid w:val="00C35F65"/>
    <w:rsid w:val="00C366EA"/>
    <w:rsid w:val="00C37220"/>
    <w:rsid w:val="00C3726C"/>
    <w:rsid w:val="00C37598"/>
    <w:rsid w:val="00C37ED2"/>
    <w:rsid w:val="00C40C05"/>
    <w:rsid w:val="00C423C2"/>
    <w:rsid w:val="00C44ACE"/>
    <w:rsid w:val="00C45A14"/>
    <w:rsid w:val="00C4626E"/>
    <w:rsid w:val="00C47ECF"/>
    <w:rsid w:val="00C50418"/>
    <w:rsid w:val="00C50CEB"/>
    <w:rsid w:val="00C512A1"/>
    <w:rsid w:val="00C51923"/>
    <w:rsid w:val="00C51CB6"/>
    <w:rsid w:val="00C525D3"/>
    <w:rsid w:val="00C52A02"/>
    <w:rsid w:val="00C545E1"/>
    <w:rsid w:val="00C560A3"/>
    <w:rsid w:val="00C5612D"/>
    <w:rsid w:val="00C579A8"/>
    <w:rsid w:val="00C57D99"/>
    <w:rsid w:val="00C6142F"/>
    <w:rsid w:val="00C61970"/>
    <w:rsid w:val="00C61ACA"/>
    <w:rsid w:val="00C621B6"/>
    <w:rsid w:val="00C62342"/>
    <w:rsid w:val="00C63899"/>
    <w:rsid w:val="00C63A65"/>
    <w:rsid w:val="00C64678"/>
    <w:rsid w:val="00C64B5A"/>
    <w:rsid w:val="00C65935"/>
    <w:rsid w:val="00C66018"/>
    <w:rsid w:val="00C6615B"/>
    <w:rsid w:val="00C67F1A"/>
    <w:rsid w:val="00C71490"/>
    <w:rsid w:val="00C7456F"/>
    <w:rsid w:val="00C76A16"/>
    <w:rsid w:val="00C77573"/>
    <w:rsid w:val="00C77634"/>
    <w:rsid w:val="00C804B4"/>
    <w:rsid w:val="00C80E72"/>
    <w:rsid w:val="00C80FFB"/>
    <w:rsid w:val="00C8308F"/>
    <w:rsid w:val="00C847B7"/>
    <w:rsid w:val="00C85A80"/>
    <w:rsid w:val="00C86751"/>
    <w:rsid w:val="00C86BAC"/>
    <w:rsid w:val="00C871C1"/>
    <w:rsid w:val="00C87958"/>
    <w:rsid w:val="00C91474"/>
    <w:rsid w:val="00C91B61"/>
    <w:rsid w:val="00C920FE"/>
    <w:rsid w:val="00C930BC"/>
    <w:rsid w:val="00C9369D"/>
    <w:rsid w:val="00C97957"/>
    <w:rsid w:val="00CA12FF"/>
    <w:rsid w:val="00CA282A"/>
    <w:rsid w:val="00CA2C72"/>
    <w:rsid w:val="00CA351F"/>
    <w:rsid w:val="00CA4290"/>
    <w:rsid w:val="00CA58DB"/>
    <w:rsid w:val="00CA5A58"/>
    <w:rsid w:val="00CA6AF6"/>
    <w:rsid w:val="00CA6B32"/>
    <w:rsid w:val="00CA7956"/>
    <w:rsid w:val="00CA799F"/>
    <w:rsid w:val="00CB27EE"/>
    <w:rsid w:val="00CB2B1D"/>
    <w:rsid w:val="00CB3F59"/>
    <w:rsid w:val="00CB6CDC"/>
    <w:rsid w:val="00CB71C5"/>
    <w:rsid w:val="00CC02C0"/>
    <w:rsid w:val="00CC1D7E"/>
    <w:rsid w:val="00CC20DE"/>
    <w:rsid w:val="00CC2266"/>
    <w:rsid w:val="00CC2C27"/>
    <w:rsid w:val="00CC2E04"/>
    <w:rsid w:val="00CC39B4"/>
    <w:rsid w:val="00CC438F"/>
    <w:rsid w:val="00CC44BD"/>
    <w:rsid w:val="00CC4E57"/>
    <w:rsid w:val="00CC720E"/>
    <w:rsid w:val="00CC7F0F"/>
    <w:rsid w:val="00CD0389"/>
    <w:rsid w:val="00CD0C58"/>
    <w:rsid w:val="00CD0D9E"/>
    <w:rsid w:val="00CD107A"/>
    <w:rsid w:val="00CD3DA0"/>
    <w:rsid w:val="00CD401F"/>
    <w:rsid w:val="00CD4B21"/>
    <w:rsid w:val="00CD5FE0"/>
    <w:rsid w:val="00CD684E"/>
    <w:rsid w:val="00CD7041"/>
    <w:rsid w:val="00CE108C"/>
    <w:rsid w:val="00CE10F3"/>
    <w:rsid w:val="00CE15B9"/>
    <w:rsid w:val="00CE2684"/>
    <w:rsid w:val="00CE2F82"/>
    <w:rsid w:val="00CE3153"/>
    <w:rsid w:val="00CE462B"/>
    <w:rsid w:val="00CE4814"/>
    <w:rsid w:val="00CE4B21"/>
    <w:rsid w:val="00CE4E0F"/>
    <w:rsid w:val="00CE4F09"/>
    <w:rsid w:val="00CE4FF1"/>
    <w:rsid w:val="00CE5047"/>
    <w:rsid w:val="00CF2AC5"/>
    <w:rsid w:val="00CF2C4E"/>
    <w:rsid w:val="00CF5082"/>
    <w:rsid w:val="00CF5823"/>
    <w:rsid w:val="00CF72BF"/>
    <w:rsid w:val="00D0048F"/>
    <w:rsid w:val="00D00F99"/>
    <w:rsid w:val="00D00FBA"/>
    <w:rsid w:val="00D01BB4"/>
    <w:rsid w:val="00D02B03"/>
    <w:rsid w:val="00D04455"/>
    <w:rsid w:val="00D05AEB"/>
    <w:rsid w:val="00D06DF0"/>
    <w:rsid w:val="00D109EA"/>
    <w:rsid w:val="00D12A20"/>
    <w:rsid w:val="00D12FEC"/>
    <w:rsid w:val="00D15425"/>
    <w:rsid w:val="00D16075"/>
    <w:rsid w:val="00D16A28"/>
    <w:rsid w:val="00D1769E"/>
    <w:rsid w:val="00D179F8"/>
    <w:rsid w:val="00D201E4"/>
    <w:rsid w:val="00D20BAA"/>
    <w:rsid w:val="00D215A0"/>
    <w:rsid w:val="00D2241A"/>
    <w:rsid w:val="00D228C1"/>
    <w:rsid w:val="00D229CC"/>
    <w:rsid w:val="00D2420F"/>
    <w:rsid w:val="00D24336"/>
    <w:rsid w:val="00D2621F"/>
    <w:rsid w:val="00D274FE"/>
    <w:rsid w:val="00D277BE"/>
    <w:rsid w:val="00D27A2E"/>
    <w:rsid w:val="00D3006B"/>
    <w:rsid w:val="00D310D6"/>
    <w:rsid w:val="00D319F5"/>
    <w:rsid w:val="00D32729"/>
    <w:rsid w:val="00D328D0"/>
    <w:rsid w:val="00D32C17"/>
    <w:rsid w:val="00D33530"/>
    <w:rsid w:val="00D360A3"/>
    <w:rsid w:val="00D36412"/>
    <w:rsid w:val="00D366B2"/>
    <w:rsid w:val="00D37448"/>
    <w:rsid w:val="00D37568"/>
    <w:rsid w:val="00D37C72"/>
    <w:rsid w:val="00D4199D"/>
    <w:rsid w:val="00D432B8"/>
    <w:rsid w:val="00D432DF"/>
    <w:rsid w:val="00D4509C"/>
    <w:rsid w:val="00D46F2D"/>
    <w:rsid w:val="00D4718F"/>
    <w:rsid w:val="00D504D4"/>
    <w:rsid w:val="00D51309"/>
    <w:rsid w:val="00D527B4"/>
    <w:rsid w:val="00D53005"/>
    <w:rsid w:val="00D538FF"/>
    <w:rsid w:val="00D53C82"/>
    <w:rsid w:val="00D54B47"/>
    <w:rsid w:val="00D5559D"/>
    <w:rsid w:val="00D55787"/>
    <w:rsid w:val="00D5672D"/>
    <w:rsid w:val="00D57494"/>
    <w:rsid w:val="00D57AA8"/>
    <w:rsid w:val="00D60256"/>
    <w:rsid w:val="00D62451"/>
    <w:rsid w:val="00D63F28"/>
    <w:rsid w:val="00D6497A"/>
    <w:rsid w:val="00D6528B"/>
    <w:rsid w:val="00D654C3"/>
    <w:rsid w:val="00D657F1"/>
    <w:rsid w:val="00D661EE"/>
    <w:rsid w:val="00D672BE"/>
    <w:rsid w:val="00D67BA4"/>
    <w:rsid w:val="00D71AF3"/>
    <w:rsid w:val="00D73640"/>
    <w:rsid w:val="00D74B3E"/>
    <w:rsid w:val="00D756D8"/>
    <w:rsid w:val="00D76332"/>
    <w:rsid w:val="00D8037A"/>
    <w:rsid w:val="00D81AC6"/>
    <w:rsid w:val="00D8264A"/>
    <w:rsid w:val="00D835AD"/>
    <w:rsid w:val="00D83953"/>
    <w:rsid w:val="00D83D18"/>
    <w:rsid w:val="00D84DE4"/>
    <w:rsid w:val="00D8684D"/>
    <w:rsid w:val="00D86D58"/>
    <w:rsid w:val="00D877E1"/>
    <w:rsid w:val="00D8797C"/>
    <w:rsid w:val="00D87CDF"/>
    <w:rsid w:val="00D920AF"/>
    <w:rsid w:val="00D932BE"/>
    <w:rsid w:val="00D961B9"/>
    <w:rsid w:val="00D966F6"/>
    <w:rsid w:val="00D970DE"/>
    <w:rsid w:val="00DA06AE"/>
    <w:rsid w:val="00DA0974"/>
    <w:rsid w:val="00DA1FA2"/>
    <w:rsid w:val="00DA2165"/>
    <w:rsid w:val="00DA3D09"/>
    <w:rsid w:val="00DA466B"/>
    <w:rsid w:val="00DA595A"/>
    <w:rsid w:val="00DA613F"/>
    <w:rsid w:val="00DA647C"/>
    <w:rsid w:val="00DA7072"/>
    <w:rsid w:val="00DA7810"/>
    <w:rsid w:val="00DA7D8F"/>
    <w:rsid w:val="00DA7FD1"/>
    <w:rsid w:val="00DB0148"/>
    <w:rsid w:val="00DB03CD"/>
    <w:rsid w:val="00DB11E9"/>
    <w:rsid w:val="00DB1265"/>
    <w:rsid w:val="00DB15E1"/>
    <w:rsid w:val="00DB38E1"/>
    <w:rsid w:val="00DB6452"/>
    <w:rsid w:val="00DB70D1"/>
    <w:rsid w:val="00DC00BA"/>
    <w:rsid w:val="00DC0544"/>
    <w:rsid w:val="00DC309B"/>
    <w:rsid w:val="00DC3900"/>
    <w:rsid w:val="00DC3DA2"/>
    <w:rsid w:val="00DC55C4"/>
    <w:rsid w:val="00DC566E"/>
    <w:rsid w:val="00DC5DA4"/>
    <w:rsid w:val="00DC7010"/>
    <w:rsid w:val="00DC7B34"/>
    <w:rsid w:val="00DD0685"/>
    <w:rsid w:val="00DD0EFD"/>
    <w:rsid w:val="00DD2731"/>
    <w:rsid w:val="00DD47E0"/>
    <w:rsid w:val="00DD4B82"/>
    <w:rsid w:val="00DD4D66"/>
    <w:rsid w:val="00DD5EA4"/>
    <w:rsid w:val="00DD7633"/>
    <w:rsid w:val="00DE0DAE"/>
    <w:rsid w:val="00DE0DB7"/>
    <w:rsid w:val="00DE104A"/>
    <w:rsid w:val="00DE15AC"/>
    <w:rsid w:val="00DE1B49"/>
    <w:rsid w:val="00DE1BCF"/>
    <w:rsid w:val="00DE21D4"/>
    <w:rsid w:val="00DE2A2F"/>
    <w:rsid w:val="00DE2D9B"/>
    <w:rsid w:val="00DE2E7B"/>
    <w:rsid w:val="00DE3FFF"/>
    <w:rsid w:val="00DE5CB5"/>
    <w:rsid w:val="00DE6FB0"/>
    <w:rsid w:val="00DF0265"/>
    <w:rsid w:val="00DF059C"/>
    <w:rsid w:val="00DF07ED"/>
    <w:rsid w:val="00DF0FEB"/>
    <w:rsid w:val="00DF1A92"/>
    <w:rsid w:val="00DF2E04"/>
    <w:rsid w:val="00DF43E6"/>
    <w:rsid w:val="00DF53C2"/>
    <w:rsid w:val="00DF56D7"/>
    <w:rsid w:val="00DF58C2"/>
    <w:rsid w:val="00DF5DE1"/>
    <w:rsid w:val="00DF6FCC"/>
    <w:rsid w:val="00DF75D8"/>
    <w:rsid w:val="00DF7E57"/>
    <w:rsid w:val="00E00C7D"/>
    <w:rsid w:val="00E0102E"/>
    <w:rsid w:val="00E0264B"/>
    <w:rsid w:val="00E02FFC"/>
    <w:rsid w:val="00E062DF"/>
    <w:rsid w:val="00E06D2A"/>
    <w:rsid w:val="00E072FC"/>
    <w:rsid w:val="00E07500"/>
    <w:rsid w:val="00E075BA"/>
    <w:rsid w:val="00E07A05"/>
    <w:rsid w:val="00E10A7E"/>
    <w:rsid w:val="00E10EA3"/>
    <w:rsid w:val="00E11827"/>
    <w:rsid w:val="00E11C78"/>
    <w:rsid w:val="00E124D1"/>
    <w:rsid w:val="00E129AD"/>
    <w:rsid w:val="00E13232"/>
    <w:rsid w:val="00E144BD"/>
    <w:rsid w:val="00E14B55"/>
    <w:rsid w:val="00E1506E"/>
    <w:rsid w:val="00E158A1"/>
    <w:rsid w:val="00E16372"/>
    <w:rsid w:val="00E16942"/>
    <w:rsid w:val="00E17018"/>
    <w:rsid w:val="00E212F2"/>
    <w:rsid w:val="00E21E47"/>
    <w:rsid w:val="00E23A9F"/>
    <w:rsid w:val="00E23EFA"/>
    <w:rsid w:val="00E242CE"/>
    <w:rsid w:val="00E242DD"/>
    <w:rsid w:val="00E2523E"/>
    <w:rsid w:val="00E25666"/>
    <w:rsid w:val="00E256B2"/>
    <w:rsid w:val="00E264CE"/>
    <w:rsid w:val="00E26B4C"/>
    <w:rsid w:val="00E26BE4"/>
    <w:rsid w:val="00E27296"/>
    <w:rsid w:val="00E27A48"/>
    <w:rsid w:val="00E301A8"/>
    <w:rsid w:val="00E302A5"/>
    <w:rsid w:val="00E30E6F"/>
    <w:rsid w:val="00E30EFE"/>
    <w:rsid w:val="00E3364A"/>
    <w:rsid w:val="00E34C08"/>
    <w:rsid w:val="00E353E7"/>
    <w:rsid w:val="00E353FF"/>
    <w:rsid w:val="00E3572C"/>
    <w:rsid w:val="00E367DA"/>
    <w:rsid w:val="00E36E42"/>
    <w:rsid w:val="00E40022"/>
    <w:rsid w:val="00E4060B"/>
    <w:rsid w:val="00E40AE3"/>
    <w:rsid w:val="00E40E62"/>
    <w:rsid w:val="00E4194A"/>
    <w:rsid w:val="00E41DAD"/>
    <w:rsid w:val="00E424F5"/>
    <w:rsid w:val="00E42E46"/>
    <w:rsid w:val="00E435D6"/>
    <w:rsid w:val="00E43799"/>
    <w:rsid w:val="00E453BB"/>
    <w:rsid w:val="00E45747"/>
    <w:rsid w:val="00E464CD"/>
    <w:rsid w:val="00E46CFC"/>
    <w:rsid w:val="00E474D4"/>
    <w:rsid w:val="00E501D3"/>
    <w:rsid w:val="00E501F7"/>
    <w:rsid w:val="00E51CF5"/>
    <w:rsid w:val="00E520CE"/>
    <w:rsid w:val="00E52CAA"/>
    <w:rsid w:val="00E53A8E"/>
    <w:rsid w:val="00E5531E"/>
    <w:rsid w:val="00E55A98"/>
    <w:rsid w:val="00E55CBD"/>
    <w:rsid w:val="00E564D1"/>
    <w:rsid w:val="00E56D21"/>
    <w:rsid w:val="00E6069A"/>
    <w:rsid w:val="00E61196"/>
    <w:rsid w:val="00E6161B"/>
    <w:rsid w:val="00E61B9E"/>
    <w:rsid w:val="00E6273B"/>
    <w:rsid w:val="00E62B30"/>
    <w:rsid w:val="00E63031"/>
    <w:rsid w:val="00E64BC1"/>
    <w:rsid w:val="00E6530E"/>
    <w:rsid w:val="00E67061"/>
    <w:rsid w:val="00E679D9"/>
    <w:rsid w:val="00E70CE9"/>
    <w:rsid w:val="00E71084"/>
    <w:rsid w:val="00E7163F"/>
    <w:rsid w:val="00E71D6E"/>
    <w:rsid w:val="00E72E03"/>
    <w:rsid w:val="00E7322C"/>
    <w:rsid w:val="00E73B42"/>
    <w:rsid w:val="00E755E0"/>
    <w:rsid w:val="00E77223"/>
    <w:rsid w:val="00E80031"/>
    <w:rsid w:val="00E811C7"/>
    <w:rsid w:val="00E81B50"/>
    <w:rsid w:val="00E827B8"/>
    <w:rsid w:val="00E82917"/>
    <w:rsid w:val="00E84E6E"/>
    <w:rsid w:val="00E855B9"/>
    <w:rsid w:val="00E90228"/>
    <w:rsid w:val="00E909F3"/>
    <w:rsid w:val="00E91C8D"/>
    <w:rsid w:val="00E9211D"/>
    <w:rsid w:val="00E9283C"/>
    <w:rsid w:val="00E93006"/>
    <w:rsid w:val="00E937E9"/>
    <w:rsid w:val="00E93E03"/>
    <w:rsid w:val="00E9426C"/>
    <w:rsid w:val="00E9446C"/>
    <w:rsid w:val="00E94BB9"/>
    <w:rsid w:val="00E94F0D"/>
    <w:rsid w:val="00E956A0"/>
    <w:rsid w:val="00E956FF"/>
    <w:rsid w:val="00E96C3A"/>
    <w:rsid w:val="00E972C3"/>
    <w:rsid w:val="00E973DB"/>
    <w:rsid w:val="00E97AD9"/>
    <w:rsid w:val="00EA0BB2"/>
    <w:rsid w:val="00EA0C15"/>
    <w:rsid w:val="00EA2420"/>
    <w:rsid w:val="00EA2C3A"/>
    <w:rsid w:val="00EA2E43"/>
    <w:rsid w:val="00EA3500"/>
    <w:rsid w:val="00EA3629"/>
    <w:rsid w:val="00EA4147"/>
    <w:rsid w:val="00EA4760"/>
    <w:rsid w:val="00EA5052"/>
    <w:rsid w:val="00EA515F"/>
    <w:rsid w:val="00EA59F6"/>
    <w:rsid w:val="00EA5C56"/>
    <w:rsid w:val="00EA5C7F"/>
    <w:rsid w:val="00EA6975"/>
    <w:rsid w:val="00EB0247"/>
    <w:rsid w:val="00EB151A"/>
    <w:rsid w:val="00EB1C68"/>
    <w:rsid w:val="00EB22CC"/>
    <w:rsid w:val="00EB26F8"/>
    <w:rsid w:val="00EB3ABB"/>
    <w:rsid w:val="00EB3C33"/>
    <w:rsid w:val="00EB46AE"/>
    <w:rsid w:val="00EB4B1B"/>
    <w:rsid w:val="00EB4F0E"/>
    <w:rsid w:val="00EB5F77"/>
    <w:rsid w:val="00EB6DE5"/>
    <w:rsid w:val="00EB713F"/>
    <w:rsid w:val="00EB7E66"/>
    <w:rsid w:val="00EC07D7"/>
    <w:rsid w:val="00EC11AC"/>
    <w:rsid w:val="00EC2885"/>
    <w:rsid w:val="00EC2B7A"/>
    <w:rsid w:val="00EC3FEB"/>
    <w:rsid w:val="00EC65F5"/>
    <w:rsid w:val="00EC7145"/>
    <w:rsid w:val="00ED11EB"/>
    <w:rsid w:val="00ED1AC1"/>
    <w:rsid w:val="00ED1EEC"/>
    <w:rsid w:val="00ED38C3"/>
    <w:rsid w:val="00ED3BCF"/>
    <w:rsid w:val="00ED6A64"/>
    <w:rsid w:val="00EE2155"/>
    <w:rsid w:val="00EE2D8F"/>
    <w:rsid w:val="00EE4530"/>
    <w:rsid w:val="00EE6109"/>
    <w:rsid w:val="00EE69B8"/>
    <w:rsid w:val="00EE77F4"/>
    <w:rsid w:val="00EE7855"/>
    <w:rsid w:val="00EE7F7A"/>
    <w:rsid w:val="00EF191E"/>
    <w:rsid w:val="00EF21D5"/>
    <w:rsid w:val="00EF2DED"/>
    <w:rsid w:val="00EF3B6D"/>
    <w:rsid w:val="00EF3BAB"/>
    <w:rsid w:val="00EF55A8"/>
    <w:rsid w:val="00F0007D"/>
    <w:rsid w:val="00F00772"/>
    <w:rsid w:val="00F0257F"/>
    <w:rsid w:val="00F02D4E"/>
    <w:rsid w:val="00F03126"/>
    <w:rsid w:val="00F03B9C"/>
    <w:rsid w:val="00F03D2F"/>
    <w:rsid w:val="00F04509"/>
    <w:rsid w:val="00F04555"/>
    <w:rsid w:val="00F0694A"/>
    <w:rsid w:val="00F07A57"/>
    <w:rsid w:val="00F101A5"/>
    <w:rsid w:val="00F10445"/>
    <w:rsid w:val="00F1134C"/>
    <w:rsid w:val="00F11B34"/>
    <w:rsid w:val="00F11DF8"/>
    <w:rsid w:val="00F11EC7"/>
    <w:rsid w:val="00F14499"/>
    <w:rsid w:val="00F14FD1"/>
    <w:rsid w:val="00F205A7"/>
    <w:rsid w:val="00F23704"/>
    <w:rsid w:val="00F26B67"/>
    <w:rsid w:val="00F26F51"/>
    <w:rsid w:val="00F278B8"/>
    <w:rsid w:val="00F27D63"/>
    <w:rsid w:val="00F307F9"/>
    <w:rsid w:val="00F30857"/>
    <w:rsid w:val="00F30899"/>
    <w:rsid w:val="00F32C23"/>
    <w:rsid w:val="00F33040"/>
    <w:rsid w:val="00F33FEC"/>
    <w:rsid w:val="00F34387"/>
    <w:rsid w:val="00F34FBE"/>
    <w:rsid w:val="00F359BA"/>
    <w:rsid w:val="00F35D21"/>
    <w:rsid w:val="00F35D6C"/>
    <w:rsid w:val="00F3735B"/>
    <w:rsid w:val="00F40122"/>
    <w:rsid w:val="00F404EF"/>
    <w:rsid w:val="00F41874"/>
    <w:rsid w:val="00F420E9"/>
    <w:rsid w:val="00F4315A"/>
    <w:rsid w:val="00F43AA5"/>
    <w:rsid w:val="00F43B67"/>
    <w:rsid w:val="00F44127"/>
    <w:rsid w:val="00F4597D"/>
    <w:rsid w:val="00F45C07"/>
    <w:rsid w:val="00F47615"/>
    <w:rsid w:val="00F47AE9"/>
    <w:rsid w:val="00F530E0"/>
    <w:rsid w:val="00F531FE"/>
    <w:rsid w:val="00F54246"/>
    <w:rsid w:val="00F547C9"/>
    <w:rsid w:val="00F54C9C"/>
    <w:rsid w:val="00F55876"/>
    <w:rsid w:val="00F55B34"/>
    <w:rsid w:val="00F56730"/>
    <w:rsid w:val="00F56A42"/>
    <w:rsid w:val="00F56F61"/>
    <w:rsid w:val="00F573CF"/>
    <w:rsid w:val="00F575A3"/>
    <w:rsid w:val="00F57B98"/>
    <w:rsid w:val="00F57D59"/>
    <w:rsid w:val="00F60BA4"/>
    <w:rsid w:val="00F60D67"/>
    <w:rsid w:val="00F61E13"/>
    <w:rsid w:val="00F62BE6"/>
    <w:rsid w:val="00F62E76"/>
    <w:rsid w:val="00F62ECB"/>
    <w:rsid w:val="00F641D5"/>
    <w:rsid w:val="00F654FD"/>
    <w:rsid w:val="00F65530"/>
    <w:rsid w:val="00F65D85"/>
    <w:rsid w:val="00F6688C"/>
    <w:rsid w:val="00F678A3"/>
    <w:rsid w:val="00F67EE6"/>
    <w:rsid w:val="00F67F3B"/>
    <w:rsid w:val="00F70A30"/>
    <w:rsid w:val="00F7126F"/>
    <w:rsid w:val="00F71518"/>
    <w:rsid w:val="00F71B4E"/>
    <w:rsid w:val="00F73094"/>
    <w:rsid w:val="00F730DC"/>
    <w:rsid w:val="00F737D1"/>
    <w:rsid w:val="00F739CA"/>
    <w:rsid w:val="00F73C7E"/>
    <w:rsid w:val="00F73F69"/>
    <w:rsid w:val="00F74742"/>
    <w:rsid w:val="00F74CF2"/>
    <w:rsid w:val="00F75257"/>
    <w:rsid w:val="00F755E5"/>
    <w:rsid w:val="00F75D58"/>
    <w:rsid w:val="00F7694E"/>
    <w:rsid w:val="00F77F58"/>
    <w:rsid w:val="00F81C6D"/>
    <w:rsid w:val="00F81F94"/>
    <w:rsid w:val="00F82124"/>
    <w:rsid w:val="00F824B0"/>
    <w:rsid w:val="00F83484"/>
    <w:rsid w:val="00F836A7"/>
    <w:rsid w:val="00F838F7"/>
    <w:rsid w:val="00F83BBE"/>
    <w:rsid w:val="00F842A0"/>
    <w:rsid w:val="00F8453B"/>
    <w:rsid w:val="00F850CA"/>
    <w:rsid w:val="00F871EE"/>
    <w:rsid w:val="00F878D0"/>
    <w:rsid w:val="00F90806"/>
    <w:rsid w:val="00F90D36"/>
    <w:rsid w:val="00F91053"/>
    <w:rsid w:val="00F91FB5"/>
    <w:rsid w:val="00F92BC8"/>
    <w:rsid w:val="00F93CC5"/>
    <w:rsid w:val="00F958E3"/>
    <w:rsid w:val="00F95C26"/>
    <w:rsid w:val="00F9667C"/>
    <w:rsid w:val="00F96EF0"/>
    <w:rsid w:val="00FA0591"/>
    <w:rsid w:val="00FA153D"/>
    <w:rsid w:val="00FA1C92"/>
    <w:rsid w:val="00FA4520"/>
    <w:rsid w:val="00FA4B6F"/>
    <w:rsid w:val="00FA5F2A"/>
    <w:rsid w:val="00FA6406"/>
    <w:rsid w:val="00FA6975"/>
    <w:rsid w:val="00FB2DC5"/>
    <w:rsid w:val="00FB3E68"/>
    <w:rsid w:val="00FB4D63"/>
    <w:rsid w:val="00FB4E74"/>
    <w:rsid w:val="00FB5096"/>
    <w:rsid w:val="00FB5100"/>
    <w:rsid w:val="00FB57BE"/>
    <w:rsid w:val="00FB5920"/>
    <w:rsid w:val="00FB668C"/>
    <w:rsid w:val="00FB6DB3"/>
    <w:rsid w:val="00FB7927"/>
    <w:rsid w:val="00FC001E"/>
    <w:rsid w:val="00FC0427"/>
    <w:rsid w:val="00FC1054"/>
    <w:rsid w:val="00FC177C"/>
    <w:rsid w:val="00FC17EC"/>
    <w:rsid w:val="00FC1990"/>
    <w:rsid w:val="00FC238E"/>
    <w:rsid w:val="00FC271F"/>
    <w:rsid w:val="00FC295B"/>
    <w:rsid w:val="00FC52AC"/>
    <w:rsid w:val="00FC5654"/>
    <w:rsid w:val="00FD0180"/>
    <w:rsid w:val="00FD01C9"/>
    <w:rsid w:val="00FD05A9"/>
    <w:rsid w:val="00FD0DE0"/>
    <w:rsid w:val="00FD1555"/>
    <w:rsid w:val="00FD1BF1"/>
    <w:rsid w:val="00FD41A4"/>
    <w:rsid w:val="00FD45DB"/>
    <w:rsid w:val="00FD46C5"/>
    <w:rsid w:val="00FD4863"/>
    <w:rsid w:val="00FD4BB2"/>
    <w:rsid w:val="00FD4D0B"/>
    <w:rsid w:val="00FD6DD3"/>
    <w:rsid w:val="00FD77E5"/>
    <w:rsid w:val="00FD7B0D"/>
    <w:rsid w:val="00FE097F"/>
    <w:rsid w:val="00FE0FDE"/>
    <w:rsid w:val="00FE160D"/>
    <w:rsid w:val="00FE1B12"/>
    <w:rsid w:val="00FE229F"/>
    <w:rsid w:val="00FE365E"/>
    <w:rsid w:val="00FE4584"/>
    <w:rsid w:val="00FE4989"/>
    <w:rsid w:val="00FE558C"/>
    <w:rsid w:val="00FE647C"/>
    <w:rsid w:val="00FE7797"/>
    <w:rsid w:val="00FE78D5"/>
    <w:rsid w:val="00FE7A97"/>
    <w:rsid w:val="00FF0E88"/>
    <w:rsid w:val="00FF24F6"/>
    <w:rsid w:val="00FF2908"/>
    <w:rsid w:val="00FF3B83"/>
    <w:rsid w:val="00FF3BA1"/>
    <w:rsid w:val="00FF47D1"/>
    <w:rsid w:val="00FF49CA"/>
    <w:rsid w:val="00FF581E"/>
    <w:rsid w:val="00FF5A95"/>
    <w:rsid w:val="00FF5F16"/>
    <w:rsid w:val="00FF6F0B"/>
    <w:rsid w:val="00FF7798"/>
    <w:rsid w:val="00FF7B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50" w:afterLines="50"/>
        <w:ind w:firstLine="60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8D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3057"/>
    <w:pPr>
      <w:widowControl/>
      <w:spacing w:beforeLines="0" w:beforeAutospacing="1" w:afterLines="0" w:afterAutospacing="1"/>
      <w:ind w:firstLine="0"/>
      <w:jc w:val="left"/>
    </w:pPr>
    <w:rPr>
      <w:rFonts w:ascii="宋体" w:eastAsia="宋体" w:hAnsi="宋体" w:cs="宋体"/>
      <w:kern w:val="0"/>
      <w:sz w:val="24"/>
      <w:szCs w:val="24"/>
    </w:rPr>
  </w:style>
  <w:style w:type="character" w:styleId="a4">
    <w:name w:val="Hyperlink"/>
    <w:basedOn w:val="a0"/>
    <w:rsid w:val="006B508A"/>
    <w:rPr>
      <w:strike w:val="0"/>
      <w:dstrike w:val="0"/>
      <w:color w:val="000084"/>
      <w:u w:val="none"/>
    </w:rPr>
  </w:style>
  <w:style w:type="paragraph" w:styleId="a5">
    <w:name w:val="header"/>
    <w:basedOn w:val="a"/>
    <w:link w:val="Char"/>
    <w:uiPriority w:val="99"/>
    <w:semiHidden/>
    <w:unhideWhenUsed/>
    <w:rsid w:val="00AC4A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C4A43"/>
    <w:rPr>
      <w:sz w:val="18"/>
      <w:szCs w:val="18"/>
    </w:rPr>
  </w:style>
  <w:style w:type="paragraph" w:styleId="a6">
    <w:name w:val="footer"/>
    <w:basedOn w:val="a"/>
    <w:link w:val="Char0"/>
    <w:uiPriority w:val="99"/>
    <w:semiHidden/>
    <w:unhideWhenUsed/>
    <w:rsid w:val="00AC4A4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C4A43"/>
    <w:rPr>
      <w:sz w:val="18"/>
      <w:szCs w:val="18"/>
    </w:rPr>
  </w:style>
  <w:style w:type="paragraph" w:styleId="a7">
    <w:name w:val="Date"/>
    <w:basedOn w:val="a"/>
    <w:next w:val="a"/>
    <w:link w:val="Char1"/>
    <w:uiPriority w:val="99"/>
    <w:semiHidden/>
    <w:unhideWhenUsed/>
    <w:rsid w:val="00CE108C"/>
    <w:pPr>
      <w:ind w:leftChars="2500" w:left="100"/>
    </w:pPr>
  </w:style>
  <w:style w:type="character" w:customStyle="1" w:styleId="Char1">
    <w:name w:val="日期 Char"/>
    <w:basedOn w:val="a0"/>
    <w:link w:val="a7"/>
    <w:uiPriority w:val="99"/>
    <w:semiHidden/>
    <w:rsid w:val="00CE108C"/>
  </w:style>
</w:styles>
</file>

<file path=word/webSettings.xml><?xml version="1.0" encoding="utf-8"?>
<w:webSettings xmlns:r="http://schemas.openxmlformats.org/officeDocument/2006/relationships" xmlns:w="http://schemas.openxmlformats.org/wordprocessingml/2006/main">
  <w:divs>
    <w:div w:id="17773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zprg.com.c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zprg.zhiye.com/campus"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gzprg.zhiye.com/campus" TargetMode="External"/><Relationship Id="rId4" Type="http://schemas.openxmlformats.org/officeDocument/2006/relationships/webSettings" Target="webSettings.xml"/><Relationship Id="rId9" Type="http://schemas.openxmlformats.org/officeDocument/2006/relationships/hyperlink" Target="http://gzprg.zhiye.com/campu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Pages>
  <Words>425</Words>
  <Characters>2423</Characters>
  <Application>Microsoft Office Word</Application>
  <DocSecurity>0</DocSecurity>
  <Lines>20</Lines>
  <Paragraphs>5</Paragraphs>
  <ScaleCrop>false</ScaleCrop>
  <Company>微软中国</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廖涌颖</dc:creator>
  <cp:keywords/>
  <dc:description/>
  <cp:lastModifiedBy>廖涌颖</cp:lastModifiedBy>
  <cp:revision>7</cp:revision>
  <dcterms:created xsi:type="dcterms:W3CDTF">2017-09-29T03:16:00Z</dcterms:created>
  <dcterms:modified xsi:type="dcterms:W3CDTF">2017-09-29T09:26:00Z</dcterms:modified>
</cp:coreProperties>
</file>