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bCs/>
          <w:sz w:val="44"/>
          <w:szCs w:val="30"/>
        </w:rPr>
      </w:pPr>
      <w:r>
        <w:rPr>
          <w:rFonts w:hint="eastAsia"/>
          <w:b/>
          <w:bCs/>
          <w:sz w:val="44"/>
          <w:szCs w:val="30"/>
        </w:rPr>
        <w:drawing>
          <wp:inline distT="0" distB="0" distL="0" distR="0">
            <wp:extent cx="1447800" cy="1152525"/>
            <wp:effectExtent l="19050" t="0" r="0" b="0"/>
            <wp:docPr id="3" name="图片 1" descr="No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Nonam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44"/>
          <w:szCs w:val="30"/>
        </w:rPr>
        <w:t xml:space="preserve">    广州珠江啤酒股份有限公司</w:t>
      </w:r>
    </w:p>
    <w:p>
      <w:pPr>
        <w:jc w:val="center"/>
        <w:rPr>
          <w:b/>
          <w:bCs/>
          <w:sz w:val="44"/>
          <w:szCs w:val="30"/>
        </w:rPr>
      </w:pPr>
      <w:r>
        <w:rPr>
          <w:rFonts w:hint="eastAsia"/>
          <w:b/>
          <w:bCs/>
          <w:sz w:val="44"/>
          <w:szCs w:val="30"/>
        </w:rPr>
        <w:t xml:space="preserve">     </w:t>
      </w:r>
      <w:r>
        <w:rPr>
          <w:rFonts w:hint="eastAsia"/>
          <w:b/>
          <w:bCs/>
          <w:sz w:val="44"/>
          <w:szCs w:val="30"/>
          <w:lang w:eastAsia="zh-CN"/>
        </w:rPr>
        <w:t>赴北京、西安、成都、济南</w:t>
      </w:r>
      <w:bookmarkStart w:id="0" w:name="_GoBack"/>
      <w:bookmarkEnd w:id="0"/>
    </w:p>
    <w:p>
      <w:pPr>
        <w:rPr>
          <w:b/>
          <w:bCs/>
          <w:sz w:val="44"/>
          <w:szCs w:val="30"/>
        </w:rPr>
      </w:pPr>
      <w:r>
        <w:rPr>
          <w:rFonts w:hint="eastAsia"/>
          <w:b/>
          <w:bCs/>
          <w:sz w:val="44"/>
          <w:szCs w:val="30"/>
        </w:rPr>
        <w:t xml:space="preserve">       </w:t>
      </w:r>
    </w:p>
    <w:p>
      <w:pPr>
        <w:spacing w:line="560" w:lineRule="exact"/>
        <w:jc w:val="left"/>
        <w:rPr>
          <w:rFonts w:hAnsi="仿宋_GB2312" w:eastAsia="仿宋_GB2312"/>
          <w:color w:val="000000"/>
          <w:kern w:val="0"/>
          <w:sz w:val="28"/>
          <w:szCs w:val="28"/>
        </w:rPr>
      </w:pPr>
      <w:r>
        <w:rPr>
          <w:rFonts w:hint="eastAsia" w:hAnsi="仿宋_GB2312" w:eastAsia="仿宋_GB2312"/>
          <w:b/>
          <w:color w:val="000000"/>
          <w:kern w:val="0"/>
          <w:sz w:val="28"/>
          <w:szCs w:val="28"/>
        </w:rPr>
        <w:t>公司简介：</w:t>
      </w:r>
      <w:r>
        <w:rPr>
          <w:rFonts w:hAnsi="仿宋_GB2312" w:eastAsia="仿宋_GB2312"/>
          <w:color w:val="000000"/>
          <w:kern w:val="0"/>
          <w:sz w:val="28"/>
          <w:szCs w:val="28"/>
        </w:rPr>
        <w:t>广州珠江啤酒</w:t>
      </w:r>
      <w:r>
        <w:rPr>
          <w:rFonts w:hint="eastAsia" w:hAnsi="仿宋_GB2312" w:eastAsia="仿宋_GB2312"/>
          <w:color w:val="000000"/>
          <w:kern w:val="0"/>
          <w:sz w:val="28"/>
          <w:szCs w:val="28"/>
        </w:rPr>
        <w:t>股份</w:t>
      </w:r>
      <w:r>
        <w:rPr>
          <w:rFonts w:hAnsi="仿宋_GB2312" w:eastAsia="仿宋_GB2312"/>
          <w:color w:val="000000"/>
          <w:kern w:val="0"/>
          <w:sz w:val="28"/>
          <w:szCs w:val="28"/>
        </w:rPr>
        <w:t>有限公司（以下简称“珠江啤酒”）成立于1985年，是一家以啤酒业和啤酒文化产业“双主业”协同发展、</w:t>
      </w:r>
      <w:r>
        <w:rPr>
          <w:rFonts w:hint="eastAsia" w:hAnsi="仿宋_GB2312" w:eastAsia="仿宋_GB2312"/>
          <w:color w:val="000000"/>
          <w:kern w:val="0"/>
          <w:sz w:val="28"/>
          <w:szCs w:val="28"/>
        </w:rPr>
        <w:t>啤酒包装业为辅助，第三产业深度融合，具有多元化产业结构的大型现代化国有企业，</w:t>
      </w:r>
      <w:r>
        <w:rPr>
          <w:rFonts w:hAnsi="仿宋_GB2312" w:eastAsia="仿宋_GB2312"/>
          <w:color w:val="000000"/>
          <w:kern w:val="0"/>
          <w:sz w:val="28"/>
          <w:szCs w:val="28"/>
        </w:rPr>
        <w:t>于2010年8月18日在深交所上市</w:t>
      </w:r>
      <w:r>
        <w:rPr>
          <w:rFonts w:hint="eastAsia" w:hAnsi="仿宋_GB2312" w:eastAsia="仿宋_GB2312"/>
          <w:color w:val="000000"/>
          <w:kern w:val="0"/>
          <w:sz w:val="28"/>
          <w:szCs w:val="28"/>
        </w:rPr>
        <w:t>（002461）</w:t>
      </w:r>
      <w:r>
        <w:rPr>
          <w:rFonts w:hAnsi="仿宋_GB2312" w:eastAsia="仿宋_GB2312"/>
          <w:color w:val="000000"/>
          <w:kern w:val="0"/>
          <w:sz w:val="28"/>
          <w:szCs w:val="28"/>
        </w:rPr>
        <w:t>，</w:t>
      </w:r>
      <w:r>
        <w:rPr>
          <w:rFonts w:hint="eastAsia" w:hAnsi="仿宋_GB2312" w:eastAsia="仿宋_GB2312"/>
          <w:color w:val="000000"/>
          <w:kern w:val="0"/>
          <w:sz w:val="28"/>
          <w:szCs w:val="28"/>
        </w:rPr>
        <w:t>总市值超百亿。目前职工人数6000余人，下属企业近20家。珠江啤酒始终坚持以自主创新为企业核心竞争力，拥有国家级企业技术中心和博士后科研工作站，是中国轻工行业先进企业、中国酿酒行业十强，</w:t>
      </w:r>
      <w:r>
        <w:rPr>
          <w:rFonts w:hAnsi="仿宋_GB2312" w:eastAsia="仿宋_GB2312"/>
          <w:color w:val="000000"/>
          <w:kern w:val="0"/>
          <w:sz w:val="28"/>
          <w:szCs w:val="28"/>
        </w:rPr>
        <w:t>获得全国文明单位、国家环境友好企业、广东省高新技术企业和首届广州市政府质量奖等殊荣。珠江啤酒品牌价值位列中国百强</w:t>
      </w:r>
      <w:r>
        <w:rPr>
          <w:rFonts w:hint="eastAsia" w:hAnsi="仿宋_GB2312" w:eastAsia="仿宋_GB2312"/>
          <w:color w:val="000000"/>
          <w:kern w:val="0"/>
          <w:sz w:val="28"/>
          <w:szCs w:val="28"/>
        </w:rPr>
        <w:t>，享有“南有珠江”美誉</w:t>
      </w:r>
      <w:r>
        <w:rPr>
          <w:rFonts w:hAnsi="仿宋_GB2312" w:eastAsia="仿宋_GB2312"/>
          <w:color w:val="000000"/>
          <w:kern w:val="0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jc w:val="left"/>
        <w:rPr>
          <w:sz w:val="28"/>
          <w:szCs w:val="28"/>
        </w:rPr>
      </w:pPr>
      <w:r>
        <w:rPr>
          <w:rFonts w:hint="eastAsia" w:hAnsi="仿宋_GB2312" w:eastAsia="仿宋_GB2312"/>
          <w:color w:val="000000"/>
          <w:kern w:val="0"/>
          <w:sz w:val="28"/>
          <w:szCs w:val="28"/>
        </w:rPr>
        <w:t>在此，广州珠江啤酒股份有限公司</w:t>
      </w:r>
      <w:r>
        <w:rPr>
          <w:rFonts w:hint="eastAsia" w:ascii="仿宋_GB2312" w:eastAsia="仿宋_GB2312"/>
          <w:sz w:val="28"/>
          <w:szCs w:val="28"/>
        </w:rPr>
        <w:t>诚聘英才，期待您的加入！</w:t>
      </w:r>
    </w:p>
    <w:p>
      <w:pPr>
        <w:spacing w:line="500" w:lineRule="exact"/>
        <w:rPr>
          <w:b/>
          <w:bCs/>
          <w:sz w:val="24"/>
          <w:szCs w:val="24"/>
        </w:rPr>
      </w:pPr>
    </w:p>
    <w:p>
      <w:pPr>
        <w:spacing w:line="44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招聘职位一：销售储备干部</w:t>
      </w:r>
    </w:p>
    <w:p>
      <w:pPr>
        <w:spacing w:line="44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岗位要求：</w:t>
      </w:r>
    </w:p>
    <w:p>
      <w:pPr>
        <w:spacing w:line="44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hint="eastAsia" w:ascii="宋体" w:hAnsi="宋体"/>
          <w:bCs/>
          <w:sz w:val="28"/>
          <w:szCs w:val="28"/>
        </w:rPr>
        <w:t>、应届全日制本科或以上学历毕业生；</w:t>
      </w:r>
    </w:p>
    <w:p>
      <w:pPr>
        <w:spacing w:line="44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2</w:t>
      </w:r>
      <w:r>
        <w:rPr>
          <w:rFonts w:hint="eastAsia" w:ascii="宋体" w:hAnsi="宋体"/>
          <w:bCs/>
          <w:sz w:val="28"/>
          <w:szCs w:val="28"/>
        </w:rPr>
        <w:t>、市场营销、管理类、经济类等相关专业；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3、有一定的沟通交际能力，抗压力强，能适应快消品行业营销工作。</w:t>
      </w:r>
    </w:p>
    <w:p>
      <w:pPr>
        <w:spacing w:line="440" w:lineRule="exact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招聘人数：</w:t>
      </w:r>
      <w:r>
        <w:rPr>
          <w:rFonts w:hint="eastAsia" w:ascii="宋体" w:hAnsi="宋体"/>
          <w:bCs/>
          <w:sz w:val="28"/>
          <w:szCs w:val="28"/>
        </w:rPr>
        <w:t>15-20人</w:t>
      </w:r>
    </w:p>
    <w:p>
      <w:pPr>
        <w:spacing w:line="440" w:lineRule="exact"/>
        <w:rPr>
          <w:b/>
          <w:bCs/>
          <w:sz w:val="28"/>
          <w:szCs w:val="28"/>
        </w:rPr>
      </w:pPr>
    </w:p>
    <w:p>
      <w:pPr>
        <w:spacing w:line="44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招聘职位二：设备技术储备干部</w:t>
      </w:r>
    </w:p>
    <w:p>
      <w:pPr>
        <w:spacing w:line="440" w:lineRule="exact"/>
        <w:rPr>
          <w:rFonts w:hint="eastAsia"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岗位要求：</w:t>
      </w:r>
    </w:p>
    <w:p>
      <w:pPr>
        <w:spacing w:line="440" w:lineRule="exact"/>
        <w:rPr>
          <w:rFonts w:asciiTheme="majorEastAsia" w:hAnsiTheme="majorEastAsia" w:eastAsiaTheme="majorEastAsia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、应届全日制本科或以上学历</w:t>
      </w:r>
      <w:r>
        <w:rPr>
          <w:rFonts w:hint="eastAsia" w:ascii="宋体" w:hAnsi="宋体"/>
          <w:bCs/>
          <w:sz w:val="28"/>
          <w:szCs w:val="28"/>
        </w:rPr>
        <w:t>毕业生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；</w:t>
      </w:r>
    </w:p>
    <w:p>
      <w:pPr>
        <w:spacing w:line="440" w:lineRule="exact"/>
        <w:rPr>
          <w:rFonts w:asciiTheme="majorEastAsia" w:hAnsiTheme="majorEastAsia" w:eastAsia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Cs/>
          <w:sz w:val="28"/>
          <w:szCs w:val="28"/>
        </w:rPr>
        <w:t>2、电气自动化、机电一体化、机械等相关专业；</w:t>
      </w:r>
    </w:p>
    <w:p>
      <w:pPr>
        <w:spacing w:line="440" w:lineRule="exact"/>
        <w:rPr>
          <w:rFonts w:asciiTheme="majorEastAsia" w:hAnsiTheme="majorEastAsia" w:eastAsia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Cs/>
          <w:sz w:val="28"/>
          <w:szCs w:val="28"/>
        </w:rPr>
        <w:t>3、有一定的沟通协调能力，</w:t>
      </w:r>
      <w:r>
        <w:rPr>
          <w:rFonts w:hint="eastAsia" w:ascii="宋体" w:hAnsi="宋体"/>
          <w:bCs/>
          <w:sz w:val="28"/>
          <w:szCs w:val="28"/>
        </w:rPr>
        <w:t>有责任有担当，善于学习，善于创新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。</w:t>
      </w:r>
    </w:p>
    <w:p>
      <w:pPr>
        <w:spacing w:line="440" w:lineRule="exact"/>
        <w:rPr>
          <w:rFonts w:hint="eastAsia"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 xml:space="preserve">招聘人数： 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3-4人</w:t>
      </w:r>
    </w:p>
    <w:p>
      <w:pPr>
        <w:spacing w:line="440" w:lineRule="exact"/>
        <w:rPr>
          <w:rFonts w:hint="eastAsia"/>
          <w:b/>
          <w:bCs/>
          <w:sz w:val="28"/>
          <w:szCs w:val="28"/>
        </w:rPr>
      </w:pPr>
    </w:p>
    <w:p>
      <w:pPr>
        <w:spacing w:line="440" w:lineRule="exact"/>
        <w:rPr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招聘职位三</w:t>
      </w:r>
      <w:r>
        <w:rPr>
          <w:rFonts w:hint="eastAsia"/>
          <w:bCs/>
          <w:sz w:val="28"/>
          <w:szCs w:val="28"/>
        </w:rPr>
        <w:t>：</w:t>
      </w:r>
      <w:r>
        <w:rPr>
          <w:rFonts w:hint="eastAsia"/>
          <w:b/>
          <w:bCs/>
          <w:sz w:val="28"/>
          <w:szCs w:val="28"/>
        </w:rPr>
        <w:t>土建工程储备干部</w:t>
      </w:r>
    </w:p>
    <w:p>
      <w:pPr>
        <w:spacing w:line="440" w:lineRule="exact"/>
        <w:rPr>
          <w:rFonts w:hint="eastAsia"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岗位要求：</w:t>
      </w:r>
    </w:p>
    <w:p>
      <w:pPr>
        <w:spacing w:line="440" w:lineRule="exact"/>
        <w:rPr>
          <w:rFonts w:asciiTheme="majorEastAsia" w:hAnsiTheme="majorEastAsia" w:eastAsiaTheme="majorEastAsia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、应届全日制本科或以上学历</w:t>
      </w:r>
      <w:r>
        <w:rPr>
          <w:rFonts w:hint="eastAsia" w:ascii="宋体" w:hAnsi="宋体"/>
          <w:bCs/>
          <w:sz w:val="28"/>
          <w:szCs w:val="28"/>
        </w:rPr>
        <w:t>毕业生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；</w:t>
      </w:r>
    </w:p>
    <w:p>
      <w:pPr>
        <w:spacing w:line="440" w:lineRule="exact"/>
        <w:rPr>
          <w:rFonts w:asciiTheme="majorEastAsia" w:hAnsiTheme="majorEastAsia" w:eastAsia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Cs/>
          <w:sz w:val="28"/>
          <w:szCs w:val="28"/>
        </w:rPr>
        <w:t>2、土木工程、</w:t>
      </w:r>
      <w:r>
        <w:rPr>
          <w:rFonts w:asciiTheme="majorEastAsia" w:hAnsiTheme="majorEastAsia" w:eastAsiaTheme="majorEastAsia"/>
          <w:bCs/>
          <w:sz w:val="28"/>
          <w:szCs w:val="28"/>
        </w:rPr>
        <w:t>建筑工程类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等</w:t>
      </w:r>
      <w:r>
        <w:rPr>
          <w:rFonts w:asciiTheme="majorEastAsia" w:hAnsiTheme="majorEastAsia" w:eastAsiaTheme="majorEastAsia"/>
          <w:bCs/>
          <w:sz w:val="28"/>
          <w:szCs w:val="28"/>
        </w:rPr>
        <w:t>相关专业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；</w:t>
      </w:r>
    </w:p>
    <w:p>
      <w:pPr>
        <w:spacing w:line="440" w:lineRule="exact"/>
        <w:rPr>
          <w:rFonts w:asciiTheme="majorEastAsia" w:hAnsiTheme="majorEastAsia" w:eastAsia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Cs/>
          <w:sz w:val="28"/>
          <w:szCs w:val="28"/>
        </w:rPr>
        <w:t>3、有一定的沟通协调能力，</w:t>
      </w:r>
      <w:r>
        <w:rPr>
          <w:rFonts w:hint="eastAsia" w:ascii="宋体" w:hAnsi="宋体"/>
          <w:bCs/>
          <w:sz w:val="28"/>
          <w:szCs w:val="28"/>
        </w:rPr>
        <w:t>有责任有担当，善于学习，善于创新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。</w:t>
      </w:r>
    </w:p>
    <w:p>
      <w:pPr>
        <w:spacing w:line="440" w:lineRule="exact"/>
        <w:rPr>
          <w:rFonts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 xml:space="preserve">招聘人数： 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2-3人</w:t>
      </w:r>
    </w:p>
    <w:p>
      <w:pPr>
        <w:spacing w:line="500" w:lineRule="exact"/>
        <w:rPr>
          <w:rFonts w:asciiTheme="majorEastAsia" w:hAnsiTheme="majorEastAsia" w:eastAsiaTheme="majorEastAsia"/>
          <w:b/>
          <w:bCs/>
          <w:sz w:val="28"/>
          <w:szCs w:val="28"/>
        </w:rPr>
      </w:pPr>
    </w:p>
    <w:p>
      <w:pPr>
        <w:spacing w:line="44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招聘职位四：管理储备干部</w:t>
      </w:r>
    </w:p>
    <w:p>
      <w:pPr>
        <w:spacing w:line="440" w:lineRule="exact"/>
        <w:rPr>
          <w:rFonts w:hint="eastAsia"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岗位要求：</w:t>
      </w:r>
    </w:p>
    <w:p>
      <w:pPr>
        <w:spacing w:line="440" w:lineRule="exact"/>
        <w:rPr>
          <w:rFonts w:asciiTheme="majorEastAsia" w:hAnsiTheme="majorEastAsia" w:eastAsiaTheme="majorEastAsia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、应届全日制本科或以上学历</w:t>
      </w:r>
      <w:r>
        <w:rPr>
          <w:rFonts w:hint="eastAsia" w:ascii="宋体" w:hAnsi="宋体"/>
          <w:bCs/>
          <w:sz w:val="28"/>
          <w:szCs w:val="28"/>
        </w:rPr>
        <w:t>毕业生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；</w:t>
      </w:r>
    </w:p>
    <w:p>
      <w:pPr>
        <w:spacing w:line="440" w:lineRule="exact"/>
        <w:ind w:left="1820" w:hanging="1820" w:hangingChars="650"/>
        <w:rPr>
          <w:rFonts w:hint="eastAsia" w:asciiTheme="majorEastAsia" w:hAnsiTheme="majorEastAsia" w:eastAsia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Cs/>
          <w:sz w:val="28"/>
          <w:szCs w:val="28"/>
        </w:rPr>
        <w:t>2、证券、会计、财务、广告策划、房地产开发管理、计算机技术、经济类等</w:t>
      </w:r>
      <w:r>
        <w:rPr>
          <w:rFonts w:asciiTheme="majorEastAsia" w:hAnsiTheme="majorEastAsia" w:eastAsiaTheme="majorEastAsia"/>
          <w:bCs/>
          <w:sz w:val="28"/>
          <w:szCs w:val="28"/>
        </w:rPr>
        <w:t>相关专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业；</w:t>
      </w:r>
    </w:p>
    <w:p>
      <w:pPr>
        <w:spacing w:line="440" w:lineRule="exact"/>
        <w:rPr>
          <w:rFonts w:asciiTheme="majorEastAsia" w:hAnsiTheme="majorEastAsia" w:eastAsiaTheme="majorEastAsia"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Cs/>
          <w:sz w:val="28"/>
          <w:szCs w:val="28"/>
        </w:rPr>
        <w:t>3、有一定的沟通协调能力，</w:t>
      </w:r>
      <w:r>
        <w:rPr>
          <w:rFonts w:hint="eastAsia" w:ascii="宋体" w:hAnsi="宋体"/>
          <w:bCs/>
          <w:sz w:val="28"/>
          <w:szCs w:val="28"/>
        </w:rPr>
        <w:t>有责任有担当，善于学习，善于创新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。</w:t>
      </w:r>
    </w:p>
    <w:p>
      <w:pPr>
        <w:spacing w:line="440" w:lineRule="exact"/>
        <w:rPr>
          <w:rFonts w:asciiTheme="majorEastAsia" w:hAnsiTheme="majorEastAsia" w:eastAsia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 xml:space="preserve">招聘人数： </w:t>
      </w:r>
      <w:r>
        <w:rPr>
          <w:rFonts w:hint="eastAsia" w:asciiTheme="majorEastAsia" w:hAnsiTheme="majorEastAsia" w:eastAsiaTheme="majorEastAsia"/>
          <w:bCs/>
          <w:sz w:val="28"/>
          <w:szCs w:val="28"/>
        </w:rPr>
        <w:t>8-10人</w:t>
      </w:r>
    </w:p>
    <w:p>
      <w:pPr>
        <w:spacing w:line="500" w:lineRule="exact"/>
        <w:rPr>
          <w:b/>
          <w:bCs/>
          <w:sz w:val="28"/>
          <w:szCs w:val="28"/>
        </w:rPr>
      </w:pPr>
    </w:p>
    <w:p>
      <w:pPr>
        <w:spacing w:line="44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薪酬福利：</w:t>
      </w:r>
    </w:p>
    <w:p>
      <w:pPr>
        <w:spacing w:line="440" w:lineRule="exact"/>
        <w:ind w:left="420" w:hanging="420" w:hangingChars="1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、签订正式劳动合同，可迁户籍入户广州，人事档案由公司统一管理；按国家有关规定购买五险一金及企业年金。</w:t>
      </w:r>
    </w:p>
    <w:p>
      <w:pPr>
        <w:spacing w:line="440" w:lineRule="exac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、具有竞争力的薪酬福利待遇。</w:t>
      </w:r>
    </w:p>
    <w:p>
      <w:pPr>
        <w:spacing w:line="440" w:lineRule="exact"/>
        <w:ind w:left="420" w:hanging="420" w:hangingChars="15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、完善后勤保障服务（提供上下班交通车，为外地员工安排集体宿舍、公司设有食堂、康体中心等）。</w:t>
      </w:r>
    </w:p>
    <w:p>
      <w:pPr>
        <w:spacing w:line="440" w:lineRule="exac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、良好的培训和发展晋升机会。</w:t>
      </w:r>
    </w:p>
    <w:p>
      <w:pPr>
        <w:rPr>
          <w:sz w:val="24"/>
          <w:szCs w:val="24"/>
        </w:rPr>
      </w:pPr>
    </w:p>
    <w:sectPr>
      <w:pgSz w:w="11906" w:h="16838"/>
      <w:pgMar w:top="907" w:right="737" w:bottom="964" w:left="73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0218"/>
    <w:rsid w:val="0000408D"/>
    <w:rsid w:val="00026E33"/>
    <w:rsid w:val="000403CF"/>
    <w:rsid w:val="00041970"/>
    <w:rsid w:val="000918DC"/>
    <w:rsid w:val="000B4546"/>
    <w:rsid w:val="000D053E"/>
    <w:rsid w:val="000E189F"/>
    <w:rsid w:val="00100D59"/>
    <w:rsid w:val="00104627"/>
    <w:rsid w:val="00175A6C"/>
    <w:rsid w:val="001A24C0"/>
    <w:rsid w:val="001B7E2A"/>
    <w:rsid w:val="001F1E02"/>
    <w:rsid w:val="001F6BC9"/>
    <w:rsid w:val="00214F92"/>
    <w:rsid w:val="00235681"/>
    <w:rsid w:val="00235915"/>
    <w:rsid w:val="0025679A"/>
    <w:rsid w:val="00281CB8"/>
    <w:rsid w:val="00287B2F"/>
    <w:rsid w:val="002B30B7"/>
    <w:rsid w:val="002F7D7C"/>
    <w:rsid w:val="003208B0"/>
    <w:rsid w:val="0034193E"/>
    <w:rsid w:val="003B1526"/>
    <w:rsid w:val="003D03A5"/>
    <w:rsid w:val="003E7FED"/>
    <w:rsid w:val="003F09B7"/>
    <w:rsid w:val="00427A95"/>
    <w:rsid w:val="004313A3"/>
    <w:rsid w:val="004450D7"/>
    <w:rsid w:val="0044618B"/>
    <w:rsid w:val="00452AE7"/>
    <w:rsid w:val="004D6176"/>
    <w:rsid w:val="004F1EE0"/>
    <w:rsid w:val="004F60BC"/>
    <w:rsid w:val="00516BEE"/>
    <w:rsid w:val="005534D5"/>
    <w:rsid w:val="005627B2"/>
    <w:rsid w:val="00571E83"/>
    <w:rsid w:val="00591350"/>
    <w:rsid w:val="005B4A34"/>
    <w:rsid w:val="005C4083"/>
    <w:rsid w:val="005E43BE"/>
    <w:rsid w:val="00605AD6"/>
    <w:rsid w:val="00610D54"/>
    <w:rsid w:val="00611753"/>
    <w:rsid w:val="00650CA5"/>
    <w:rsid w:val="00664F8E"/>
    <w:rsid w:val="006F3149"/>
    <w:rsid w:val="00700218"/>
    <w:rsid w:val="00761D8C"/>
    <w:rsid w:val="007A23E6"/>
    <w:rsid w:val="007B0021"/>
    <w:rsid w:val="007B51EE"/>
    <w:rsid w:val="008754CB"/>
    <w:rsid w:val="008977D1"/>
    <w:rsid w:val="008A2848"/>
    <w:rsid w:val="008C0D85"/>
    <w:rsid w:val="008E50FB"/>
    <w:rsid w:val="009144E7"/>
    <w:rsid w:val="00917423"/>
    <w:rsid w:val="00994F71"/>
    <w:rsid w:val="009C3ECB"/>
    <w:rsid w:val="009D75DE"/>
    <w:rsid w:val="00A67A12"/>
    <w:rsid w:val="00A7738B"/>
    <w:rsid w:val="00A91C1A"/>
    <w:rsid w:val="00AB54D7"/>
    <w:rsid w:val="00B111B2"/>
    <w:rsid w:val="00B41AC6"/>
    <w:rsid w:val="00B471CF"/>
    <w:rsid w:val="00B62A34"/>
    <w:rsid w:val="00B76140"/>
    <w:rsid w:val="00C236E6"/>
    <w:rsid w:val="00C55BC1"/>
    <w:rsid w:val="00C60F19"/>
    <w:rsid w:val="00CC3DC6"/>
    <w:rsid w:val="00CC72F2"/>
    <w:rsid w:val="00D111D7"/>
    <w:rsid w:val="00D35024"/>
    <w:rsid w:val="00D55166"/>
    <w:rsid w:val="00D56E6D"/>
    <w:rsid w:val="00D741B5"/>
    <w:rsid w:val="00D96FB2"/>
    <w:rsid w:val="00DC4942"/>
    <w:rsid w:val="00E32C3A"/>
    <w:rsid w:val="00E72EFF"/>
    <w:rsid w:val="00E8351D"/>
    <w:rsid w:val="00EA14EE"/>
    <w:rsid w:val="00EA2896"/>
    <w:rsid w:val="00ED1896"/>
    <w:rsid w:val="00EE3EF6"/>
    <w:rsid w:val="00F216BB"/>
    <w:rsid w:val="00F662F8"/>
    <w:rsid w:val="00F960AE"/>
    <w:rsid w:val="00FE705F"/>
    <w:rsid w:val="00FF6B2E"/>
    <w:rsid w:val="6B8C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apple-converted-space"/>
    <w:basedOn w:val="5"/>
    <w:qFormat/>
    <w:uiPriority w:val="0"/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p0"/>
    <w:uiPriority w:val="0"/>
    <w:rPr>
      <w:rFonts w:ascii="Times New Roman" w:hAnsi="Times New Roman" w:eastAsia="宋体" w:cs="Times New Roman"/>
      <w:kern w:val="0"/>
      <w:sz w:val="20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1741EC-3213-4E87-8266-40D77436CC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noc</Company>
  <Pages>2</Pages>
  <Words>138</Words>
  <Characters>791</Characters>
  <Lines>6</Lines>
  <Paragraphs>1</Paragraphs>
  <TotalTime>0</TotalTime>
  <ScaleCrop>false</ScaleCrop>
  <LinksUpToDate>false</LinksUpToDate>
  <CharactersWithSpaces>928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2016-10-19T02:51:00Z</dcterms:created>
  <dc:creator>黄羽沙</dc:creator>
  <cp:lastModifiedBy>gzbys</cp:lastModifiedBy>
  <dcterms:modified xsi:type="dcterms:W3CDTF">2017-09-30T06:51:54Z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