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276" w:lineRule="auto"/>
        <w:jc w:val="center"/>
        <w:rPr>
          <w:b/>
          <w:bCs/>
          <w:sz w:val="32"/>
          <w:szCs w:val="32"/>
        </w:rPr>
      </w:pPr>
      <w:r>
        <w:rPr>
          <w:rFonts w:hint="eastAsia"/>
          <w:b/>
          <w:bCs/>
          <w:sz w:val="32"/>
          <w:szCs w:val="32"/>
        </w:rPr>
        <w:t>广州全界通讯科技有限公司</w:t>
      </w:r>
    </w:p>
    <w:p>
      <w:pPr>
        <w:spacing w:line="276" w:lineRule="auto"/>
        <w:jc w:val="center"/>
        <w:rPr>
          <w:rFonts w:asciiTheme="minorEastAsia" w:hAnsiTheme="minorEastAsia"/>
          <w:color w:val="000000" w:themeColor="text1"/>
          <w:lang w:eastAsia="zh-CN"/>
        </w:rPr>
      </w:pPr>
      <w:r>
        <w:rPr>
          <w:rFonts w:hint="eastAsia" w:asciiTheme="minorEastAsia" w:hAnsiTheme="minorEastAsia"/>
          <w:color w:val="000000" w:themeColor="text1"/>
          <w:lang w:eastAsia="zh-CN"/>
        </w:rPr>
        <w:t>赴北京、西安、成都、武汉、长沙、哈尔滨、长春、合肥、济南</w:t>
      </w:r>
      <w:bookmarkStart w:id="0" w:name="_GoBack"/>
      <w:bookmarkEnd w:id="0"/>
    </w:p>
    <w:p>
      <w:pPr>
        <w:spacing w:line="276" w:lineRule="auto"/>
        <w:rPr>
          <w:rFonts w:asciiTheme="minorEastAsia" w:hAnsiTheme="minorEastAsia"/>
          <w:b/>
          <w:color w:val="000000" w:themeColor="text1"/>
          <w:sz w:val="30"/>
          <w:szCs w:val="30"/>
          <w:lang w:eastAsia="zh-CN"/>
        </w:rPr>
      </w:pPr>
      <w:r>
        <w:rPr>
          <w:rFonts w:hint="eastAsia" w:asciiTheme="minorEastAsia" w:hAnsiTheme="minorEastAsia"/>
          <w:b/>
          <w:color w:val="000000" w:themeColor="text1"/>
          <w:sz w:val="30"/>
          <w:szCs w:val="30"/>
          <w:lang w:eastAsia="zh-CN"/>
        </w:rPr>
        <w:t>公司简介：</w:t>
      </w:r>
    </w:p>
    <w:p>
      <w:pPr>
        <w:spacing w:line="276" w:lineRule="auto"/>
        <w:ind w:firstLine="560" w:firstLineChars="200"/>
        <w:rPr>
          <w:rFonts w:asciiTheme="minorEastAsia" w:hAnsiTheme="minorEastAsia"/>
          <w:color w:val="000000" w:themeColor="text1"/>
          <w:sz w:val="28"/>
          <w:szCs w:val="28"/>
          <w:lang w:eastAsia="zh-CN"/>
        </w:rPr>
      </w:pPr>
      <w:r>
        <w:rPr>
          <w:rFonts w:hint="eastAsia" w:asciiTheme="minorEastAsia" w:hAnsiTheme="minorEastAsia"/>
          <w:color w:val="000000" w:themeColor="text1"/>
          <w:sz w:val="28"/>
          <w:szCs w:val="28"/>
          <w:lang w:eastAsia="zh-CN"/>
        </w:rPr>
        <w:t>广州全界通讯科技有限公司</w:t>
      </w:r>
      <w:r>
        <w:rPr>
          <w:rFonts w:asciiTheme="minorEastAsia" w:hAnsiTheme="minorEastAsia"/>
          <w:color w:val="000000" w:themeColor="text1"/>
          <w:sz w:val="28"/>
          <w:szCs w:val="28"/>
          <w:lang w:eastAsia="zh-CN"/>
        </w:rPr>
        <w:t>是一家基于最新氮化镓半导体功率器件和软件无线电架构下集成电路技术，着眼于未来射频和无线通讯系统的新兴公司；</w:t>
      </w:r>
      <w:r>
        <w:rPr>
          <w:rFonts w:hint="eastAsia" w:asciiTheme="minorEastAsia" w:hAnsiTheme="minorEastAsia"/>
          <w:color w:val="000000" w:themeColor="text1"/>
          <w:sz w:val="28"/>
          <w:szCs w:val="28"/>
          <w:lang w:eastAsia="zh-CN"/>
        </w:rPr>
        <w:t>总部坐落在美国西海岸海滨城市洛杉矶市的</w:t>
      </w:r>
      <w:r>
        <w:rPr>
          <w:rFonts w:asciiTheme="minorEastAsia" w:hAnsiTheme="minorEastAsia"/>
          <w:color w:val="000000" w:themeColor="text1"/>
          <w:sz w:val="28"/>
          <w:szCs w:val="28"/>
          <w:lang w:eastAsia="zh-CN"/>
        </w:rPr>
        <w:t>P</w:t>
      </w:r>
      <w:r>
        <w:rPr>
          <w:rFonts w:hint="eastAsia" w:asciiTheme="minorEastAsia" w:hAnsiTheme="minorEastAsia"/>
          <w:color w:val="000000" w:themeColor="text1"/>
          <w:sz w:val="28"/>
          <w:szCs w:val="28"/>
          <w:lang w:eastAsia="zh-CN"/>
        </w:rPr>
        <w:t>laya Vista（即闻名于世的硅谷海滩silicon beach）。公司</w:t>
      </w:r>
      <w:r>
        <w:rPr>
          <w:rFonts w:asciiTheme="minorEastAsia" w:hAnsiTheme="minorEastAsia"/>
          <w:color w:val="000000" w:themeColor="text1"/>
          <w:sz w:val="28"/>
          <w:szCs w:val="28"/>
          <w:lang w:eastAsia="zh-CN"/>
        </w:rPr>
        <w:t>依托软件定义的射频滤波和线性化技术为手机移动通讯网整合并开发下一代基站和手持终端技术；并为物联网，汽车通讯网等其他无线移动应用开发低成本高性能可编程射频系统。同时开发将感应器</w:t>
      </w:r>
      <w:r>
        <w:rPr>
          <w:rFonts w:hint="eastAsia" w:asciiTheme="minorEastAsia" w:hAnsiTheme="minorEastAsia"/>
          <w:color w:val="000000" w:themeColor="text1"/>
          <w:sz w:val="28"/>
          <w:szCs w:val="28"/>
          <w:lang w:eastAsia="zh-CN"/>
        </w:rPr>
        <w:t>、</w:t>
      </w:r>
      <w:r>
        <w:rPr>
          <w:rFonts w:asciiTheme="minorEastAsia" w:hAnsiTheme="minorEastAsia"/>
          <w:color w:val="000000" w:themeColor="text1"/>
          <w:sz w:val="28"/>
          <w:szCs w:val="28"/>
          <w:lang w:eastAsia="zh-CN"/>
        </w:rPr>
        <w:t>雷达</w:t>
      </w:r>
      <w:r>
        <w:rPr>
          <w:rFonts w:hint="eastAsia" w:asciiTheme="minorEastAsia" w:hAnsiTheme="minorEastAsia"/>
          <w:color w:val="000000" w:themeColor="text1"/>
          <w:sz w:val="28"/>
          <w:szCs w:val="28"/>
          <w:lang w:eastAsia="zh-CN"/>
        </w:rPr>
        <w:t>、</w:t>
      </w:r>
      <w:r>
        <w:rPr>
          <w:rFonts w:asciiTheme="minorEastAsia" w:hAnsiTheme="minorEastAsia"/>
          <w:color w:val="000000" w:themeColor="text1"/>
          <w:sz w:val="28"/>
          <w:szCs w:val="28"/>
          <w:lang w:eastAsia="zh-CN"/>
        </w:rPr>
        <w:t>通讯等子系统一体化集成的高性能射频硬件平台</w:t>
      </w:r>
      <w:r>
        <w:rPr>
          <w:rFonts w:hint="eastAsia" w:asciiTheme="minorEastAsia" w:hAnsiTheme="minorEastAsia"/>
          <w:color w:val="000000" w:themeColor="text1"/>
          <w:sz w:val="28"/>
          <w:szCs w:val="28"/>
          <w:lang w:eastAsia="zh-CN"/>
        </w:rPr>
        <w:t>，</w:t>
      </w:r>
      <w:r>
        <w:rPr>
          <w:rFonts w:asciiTheme="minorEastAsia" w:hAnsiTheme="minorEastAsia"/>
          <w:color w:val="000000" w:themeColor="text1"/>
          <w:sz w:val="28"/>
          <w:szCs w:val="28"/>
          <w:lang w:eastAsia="zh-CN"/>
        </w:rPr>
        <w:t>从而满足并支持物联网</w:t>
      </w:r>
      <w:r>
        <w:rPr>
          <w:rFonts w:hint="eastAsia" w:asciiTheme="minorEastAsia" w:hAnsiTheme="minorEastAsia"/>
          <w:color w:val="000000" w:themeColor="text1"/>
          <w:sz w:val="28"/>
          <w:szCs w:val="28"/>
          <w:lang w:eastAsia="zh-CN"/>
        </w:rPr>
        <w:t>、</w:t>
      </w:r>
      <w:r>
        <w:rPr>
          <w:rFonts w:asciiTheme="minorEastAsia" w:hAnsiTheme="minorEastAsia"/>
          <w:color w:val="000000" w:themeColor="text1"/>
          <w:sz w:val="28"/>
          <w:szCs w:val="28"/>
          <w:lang w:eastAsia="zh-CN"/>
        </w:rPr>
        <w:t>无人自动驾驶汽车</w:t>
      </w:r>
      <w:r>
        <w:rPr>
          <w:rFonts w:hint="eastAsia" w:asciiTheme="minorEastAsia" w:hAnsiTheme="minorEastAsia"/>
          <w:color w:val="000000" w:themeColor="text1"/>
          <w:sz w:val="28"/>
          <w:szCs w:val="28"/>
          <w:lang w:eastAsia="zh-CN"/>
        </w:rPr>
        <w:t>、</w:t>
      </w:r>
      <w:r>
        <w:rPr>
          <w:rFonts w:asciiTheme="minorEastAsia" w:hAnsiTheme="minorEastAsia"/>
          <w:color w:val="000000" w:themeColor="text1"/>
          <w:sz w:val="28"/>
          <w:szCs w:val="28"/>
          <w:lang w:eastAsia="zh-CN"/>
        </w:rPr>
        <w:t>无人机和卫星等新型无线应用</w:t>
      </w:r>
      <w:r>
        <w:rPr>
          <w:rFonts w:hint="eastAsia" w:asciiTheme="minorEastAsia" w:hAnsiTheme="minorEastAsia"/>
          <w:color w:val="000000" w:themeColor="text1"/>
          <w:sz w:val="28"/>
          <w:szCs w:val="28"/>
          <w:lang w:eastAsia="zh-CN"/>
        </w:rPr>
        <w:t>。</w:t>
      </w:r>
    </w:p>
    <w:p>
      <w:pPr>
        <w:spacing w:line="276" w:lineRule="auto"/>
        <w:ind w:firstLine="560" w:firstLineChars="200"/>
        <w:rPr>
          <w:rFonts w:asciiTheme="minorEastAsia" w:hAnsiTheme="minorEastAsia"/>
          <w:color w:val="000000" w:themeColor="text1"/>
          <w:sz w:val="28"/>
          <w:szCs w:val="28"/>
          <w:lang w:eastAsia="zh-CN"/>
        </w:rPr>
      </w:pPr>
      <w:r>
        <w:rPr>
          <w:rFonts w:hint="eastAsia" w:asciiTheme="minorEastAsia" w:hAnsiTheme="minorEastAsia"/>
          <w:color w:val="000000" w:themeColor="text1"/>
          <w:sz w:val="28"/>
          <w:szCs w:val="28"/>
          <w:lang w:eastAsia="zh-CN"/>
        </w:rPr>
        <w:t>广州全界通讯科技有限公司还是一家运用</w:t>
      </w:r>
      <w:r>
        <w:rPr>
          <w:rFonts w:asciiTheme="minorEastAsia" w:hAnsiTheme="minorEastAsia"/>
          <w:color w:val="000000" w:themeColor="text1"/>
          <w:sz w:val="28"/>
          <w:szCs w:val="28"/>
          <w:lang w:eastAsia="zh-CN"/>
        </w:rPr>
        <w:t>高性能微波单片集成电路实现超宽带、跨多倍频程的功率放大器</w:t>
      </w:r>
      <w:r>
        <w:rPr>
          <w:rFonts w:hint="eastAsia" w:asciiTheme="minorEastAsia" w:hAnsiTheme="minorEastAsia"/>
          <w:color w:val="000000" w:themeColor="text1"/>
          <w:sz w:val="28"/>
          <w:szCs w:val="28"/>
          <w:lang w:eastAsia="zh-CN"/>
        </w:rPr>
        <w:t>研制和生产的高新技术企业。</w:t>
      </w:r>
      <w:r>
        <w:rPr>
          <w:rFonts w:asciiTheme="minorEastAsia" w:hAnsiTheme="minorEastAsia"/>
          <w:color w:val="000000" w:themeColor="text1"/>
          <w:sz w:val="28"/>
          <w:szCs w:val="28"/>
          <w:lang w:eastAsia="zh-CN"/>
        </w:rPr>
        <w:t>产品采用模块化设计思想，以结合空间功率合成为核心技术</w:t>
      </w:r>
      <w:r>
        <w:rPr>
          <w:rFonts w:hint="eastAsia" w:asciiTheme="minorEastAsia" w:hAnsiTheme="minorEastAsia"/>
          <w:color w:val="000000" w:themeColor="text1"/>
          <w:sz w:val="28"/>
          <w:szCs w:val="28"/>
          <w:lang w:eastAsia="zh-CN"/>
        </w:rPr>
        <w:t>，</w:t>
      </w:r>
      <w:r>
        <w:rPr>
          <w:rFonts w:asciiTheme="minorEastAsia" w:hAnsiTheme="minorEastAsia"/>
          <w:color w:val="000000" w:themeColor="text1"/>
          <w:sz w:val="28"/>
          <w:szCs w:val="28"/>
          <w:lang w:eastAsia="zh-CN"/>
        </w:rPr>
        <w:t>可覆盖从0.7GHz到</w:t>
      </w:r>
      <w:r>
        <w:rPr>
          <w:rFonts w:hint="eastAsia" w:asciiTheme="minorEastAsia" w:hAnsiTheme="minorEastAsia"/>
          <w:color w:val="000000" w:themeColor="text1"/>
          <w:sz w:val="28"/>
          <w:szCs w:val="28"/>
          <w:lang w:eastAsia="zh-CN"/>
        </w:rPr>
        <w:t>40</w:t>
      </w:r>
      <w:r>
        <w:rPr>
          <w:rFonts w:asciiTheme="minorEastAsia" w:hAnsiTheme="minorEastAsia"/>
          <w:color w:val="000000" w:themeColor="text1"/>
          <w:sz w:val="28"/>
          <w:szCs w:val="28"/>
          <w:lang w:eastAsia="zh-CN"/>
        </w:rPr>
        <w:t>GHz频段、Ku/Ka频段以及民用3G/4G频段</w:t>
      </w:r>
      <w:r>
        <w:rPr>
          <w:rFonts w:hint="eastAsia" w:asciiTheme="minorEastAsia" w:hAnsiTheme="minorEastAsia"/>
          <w:color w:val="000000" w:themeColor="text1"/>
          <w:sz w:val="28"/>
          <w:szCs w:val="28"/>
          <w:lang w:eastAsia="zh-CN"/>
        </w:rPr>
        <w:t>，功率可满足客人的不同需要，最大功率可达到2000W。公司可根据</w:t>
      </w:r>
      <w:r>
        <w:rPr>
          <w:rFonts w:asciiTheme="minorEastAsia" w:hAnsiTheme="minorEastAsia"/>
          <w:color w:val="000000" w:themeColor="text1"/>
          <w:sz w:val="28"/>
          <w:szCs w:val="28"/>
          <w:lang w:eastAsia="zh-CN"/>
        </w:rPr>
        <w:t>客户的需要</w:t>
      </w:r>
      <w:r>
        <w:rPr>
          <w:rFonts w:hint="eastAsia" w:asciiTheme="minorEastAsia" w:hAnsiTheme="minorEastAsia"/>
          <w:color w:val="000000" w:themeColor="text1"/>
          <w:sz w:val="28"/>
          <w:szCs w:val="28"/>
          <w:lang w:eastAsia="zh-CN"/>
        </w:rPr>
        <w:t>，</w:t>
      </w:r>
      <w:r>
        <w:rPr>
          <w:rFonts w:asciiTheme="minorEastAsia" w:hAnsiTheme="minorEastAsia"/>
          <w:color w:val="000000" w:themeColor="text1"/>
          <w:sz w:val="28"/>
          <w:szCs w:val="28"/>
          <w:lang w:eastAsia="zh-CN"/>
        </w:rPr>
        <w:t>定制不同频段</w:t>
      </w:r>
      <w:r>
        <w:rPr>
          <w:rFonts w:hint="eastAsia" w:asciiTheme="minorEastAsia" w:hAnsiTheme="minorEastAsia"/>
          <w:color w:val="000000" w:themeColor="text1"/>
          <w:sz w:val="28"/>
          <w:szCs w:val="28"/>
          <w:lang w:eastAsia="zh-CN"/>
        </w:rPr>
        <w:t>，</w:t>
      </w:r>
      <w:r>
        <w:rPr>
          <w:rFonts w:asciiTheme="minorEastAsia" w:hAnsiTheme="minorEastAsia"/>
          <w:color w:val="000000" w:themeColor="text1"/>
          <w:sz w:val="28"/>
          <w:szCs w:val="28"/>
          <w:lang w:eastAsia="zh-CN"/>
        </w:rPr>
        <w:t>不同输出功率</w:t>
      </w:r>
      <w:r>
        <w:rPr>
          <w:rFonts w:hint="eastAsia" w:asciiTheme="minorEastAsia" w:hAnsiTheme="minorEastAsia"/>
          <w:color w:val="000000" w:themeColor="text1"/>
          <w:sz w:val="28"/>
          <w:szCs w:val="28"/>
          <w:lang w:eastAsia="zh-CN"/>
        </w:rPr>
        <w:t>，</w:t>
      </w:r>
      <w:r>
        <w:rPr>
          <w:rFonts w:asciiTheme="minorEastAsia" w:hAnsiTheme="minorEastAsia"/>
          <w:color w:val="000000" w:themeColor="text1"/>
          <w:sz w:val="28"/>
          <w:szCs w:val="28"/>
          <w:lang w:eastAsia="zh-CN"/>
        </w:rPr>
        <w:t>宽带和窄带等各类功率放大器</w:t>
      </w:r>
      <w:r>
        <w:rPr>
          <w:rFonts w:hint="eastAsia" w:asciiTheme="minorEastAsia" w:hAnsiTheme="minorEastAsia"/>
          <w:color w:val="000000" w:themeColor="text1"/>
          <w:sz w:val="28"/>
          <w:szCs w:val="28"/>
          <w:lang w:eastAsia="zh-CN"/>
        </w:rPr>
        <w:t>。产品主要应用于测试测量</w:t>
      </w:r>
      <w:r>
        <w:rPr>
          <w:rFonts w:asciiTheme="minorEastAsia" w:hAnsiTheme="minorEastAsia"/>
          <w:color w:val="000000" w:themeColor="text1"/>
          <w:sz w:val="28"/>
          <w:szCs w:val="28"/>
          <w:lang w:eastAsia="zh-CN"/>
        </w:rPr>
        <w:t>系统、民用通信基站、卫星手持/基站、探测雷达等。</w:t>
      </w:r>
    </w:p>
    <w:p>
      <w:pPr>
        <w:spacing w:line="276" w:lineRule="auto"/>
        <w:ind w:firstLine="480" w:firstLineChars="200"/>
        <w:rPr>
          <w:rFonts w:asciiTheme="minorEastAsia" w:hAnsiTheme="minorEastAsia"/>
          <w:color w:val="000000" w:themeColor="text1"/>
          <w:lang w:eastAsia="zh-CN"/>
        </w:rPr>
      </w:pPr>
    </w:p>
    <w:p>
      <w:pPr>
        <w:spacing w:line="276" w:lineRule="auto"/>
        <w:ind w:firstLine="480" w:firstLineChars="200"/>
        <w:rPr>
          <w:rFonts w:asciiTheme="minorEastAsia" w:hAnsiTheme="minorEastAsia"/>
          <w:color w:val="000000" w:themeColor="text1"/>
          <w:lang w:eastAsia="zh-CN"/>
        </w:rPr>
      </w:pPr>
    </w:p>
    <w:p>
      <w:pPr>
        <w:rPr>
          <w:sz w:val="30"/>
          <w:szCs w:val="30"/>
          <w:lang w:eastAsia="zh-CN"/>
        </w:rPr>
      </w:pPr>
      <w:r>
        <w:rPr>
          <w:b/>
          <w:sz w:val="30"/>
          <w:szCs w:val="30"/>
          <w:lang w:eastAsia="zh-CN"/>
        </w:rPr>
        <w:t>招聘需求</w:t>
      </w:r>
      <w:r>
        <w:rPr>
          <w:rFonts w:hint="eastAsia"/>
          <w:b/>
          <w:sz w:val="30"/>
          <w:szCs w:val="30"/>
          <w:lang w:eastAsia="zh-CN"/>
        </w:rPr>
        <w:t>：</w:t>
      </w:r>
    </w:p>
    <w:p>
      <w:pPr>
        <w:rPr>
          <w:rFonts w:asciiTheme="minorEastAsia" w:hAnsiTheme="minorEastAsia"/>
          <w:sz w:val="28"/>
          <w:szCs w:val="28"/>
          <w:lang w:eastAsia="zh-CN"/>
        </w:rPr>
      </w:pPr>
      <w:r>
        <w:rPr>
          <w:rFonts w:hint="eastAsia" w:asciiTheme="minorEastAsia" w:hAnsiTheme="minorEastAsia"/>
          <w:sz w:val="28"/>
          <w:szCs w:val="28"/>
          <w:lang w:eastAsia="zh-CN"/>
        </w:rPr>
        <w:t>射频工程师（4名）、嵌入式工程师（5名）、电子装配员（3名）、软件工程师（3名）、DSP工程师（1名）、</w:t>
      </w:r>
      <w:r>
        <w:rPr>
          <w:rFonts w:hint="eastAsia" w:ascii="宋体" w:hAnsi="宋体" w:eastAsia="宋体" w:cs="Times New Roman"/>
          <w:sz w:val="28"/>
          <w:szCs w:val="28"/>
          <w:lang w:eastAsia="zh-CN"/>
        </w:rPr>
        <w:t>FPGA工程师</w:t>
      </w:r>
      <w:r>
        <w:rPr>
          <w:rFonts w:hint="eastAsia" w:asciiTheme="minorEastAsia" w:hAnsiTheme="minorEastAsia"/>
          <w:sz w:val="28"/>
          <w:szCs w:val="28"/>
          <w:lang w:eastAsia="zh-CN"/>
        </w:rPr>
        <w:t>（1名）、硬件工程师（1名）、雷达工程师（2名）、微组装（4名）、测试工程师（5名）、项目管理员（1名）、研发文员（2名）、人力资源专员（1名）、财务会计（1名）、行政实习生（5名）、研发实习生（10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B2223"/>
    <w:rsid w:val="00137B4A"/>
    <w:rsid w:val="001C5C58"/>
    <w:rsid w:val="00696785"/>
    <w:rsid w:val="008B2223"/>
    <w:rsid w:val="008F3C77"/>
    <w:rsid w:val="00902F43"/>
    <w:rsid w:val="00AD668C"/>
    <w:rsid w:val="00C92697"/>
    <w:rsid w:val="00D15D4B"/>
    <w:rsid w:val="00D869EC"/>
    <w:rsid w:val="00E72FEB"/>
    <w:rsid w:val="00EB1DFD"/>
    <w:rsid w:val="00F143D5"/>
    <w:rsid w:val="00F3513B"/>
    <w:rsid w:val="0B6E5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0"/>
      <w:sz w:val="24"/>
      <w:szCs w:val="24"/>
      <w:lang w:val="en-US" w:eastAsia="en-US"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pPr>
    <w:rPr>
      <w:rFonts w:ascii="宋体" w:hAnsi="宋体" w:eastAsia="宋体" w:cs="宋体"/>
      <w:lang w:eastAsia="zh-CN"/>
    </w:rPr>
  </w:style>
  <w:style w:type="character" w:customStyle="1" w:styleId="7">
    <w:name w:val="页眉 Char"/>
    <w:basedOn w:val="5"/>
    <w:link w:val="3"/>
    <w:semiHidden/>
    <w:qFormat/>
    <w:uiPriority w:val="99"/>
    <w:rPr>
      <w:kern w:val="0"/>
      <w:sz w:val="18"/>
      <w:szCs w:val="18"/>
      <w:lang w:eastAsia="en-US"/>
    </w:rPr>
  </w:style>
  <w:style w:type="character" w:customStyle="1" w:styleId="8">
    <w:name w:val="页脚 Char"/>
    <w:basedOn w:val="5"/>
    <w:link w:val="2"/>
    <w:semiHidden/>
    <w:qFormat/>
    <w:uiPriority w:val="99"/>
    <w:rPr>
      <w:kern w:val="0"/>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103</Words>
  <Characters>592</Characters>
  <Lines>4</Lines>
  <Paragraphs>1</Paragraphs>
  <TotalTime>0</TotalTime>
  <ScaleCrop>false</ScaleCrop>
  <LinksUpToDate>false</LinksUpToDate>
  <CharactersWithSpaces>694</CharactersWithSpaces>
  <Application>WPS Office_10.1.0.6750_F1E327BC-269C-435d-A152-05C5408002CA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2017-09-18T02:33:00Z</dcterms:created>
  <dc:creator>China</dc:creator>
  <cp:lastModifiedBy>gzbys</cp:lastModifiedBy>
  <dcterms:modified xsi:type="dcterms:W3CDTF">2017-09-30T07:20:01Z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